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A" w:rsidRPr="00FB7CB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FB7CB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5237D8" wp14:editId="5B35440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1A" w:rsidRPr="00FB7CBA" w:rsidRDefault="0098451A" w:rsidP="0098451A">
      <w:pPr>
        <w:suppressAutoHyphens/>
        <w:jc w:val="center"/>
        <w:rPr>
          <w:sz w:val="28"/>
          <w:szCs w:val="28"/>
          <w:lang w:eastAsia="ar-SA"/>
        </w:rPr>
      </w:pPr>
    </w:p>
    <w:p w:rsidR="0098451A" w:rsidRPr="00FB7CB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FB7CBA">
        <w:rPr>
          <w:sz w:val="28"/>
          <w:szCs w:val="28"/>
          <w:lang w:eastAsia="ar-SA"/>
        </w:rPr>
        <w:t>МУНИЦИПАЛЬНОЕ ОБРАЗОВАНИЕ</w:t>
      </w:r>
    </w:p>
    <w:p w:rsidR="0098451A" w:rsidRPr="00FB7CBA" w:rsidRDefault="0098451A" w:rsidP="0098451A">
      <w:pPr>
        <w:jc w:val="center"/>
        <w:rPr>
          <w:sz w:val="28"/>
          <w:szCs w:val="28"/>
          <w:lang w:eastAsia="en-US"/>
        </w:rPr>
      </w:pPr>
      <w:r w:rsidRPr="00FB7CBA">
        <w:rPr>
          <w:sz w:val="28"/>
          <w:szCs w:val="28"/>
          <w:lang w:eastAsia="en-US"/>
        </w:rPr>
        <w:t>ХАНТЫ-МАНСИЙСКИЙ РАЙОН</w:t>
      </w:r>
    </w:p>
    <w:p w:rsidR="0098451A" w:rsidRPr="00FB7CBA" w:rsidRDefault="0098451A" w:rsidP="0098451A">
      <w:pPr>
        <w:jc w:val="center"/>
        <w:rPr>
          <w:sz w:val="28"/>
          <w:szCs w:val="28"/>
          <w:lang w:eastAsia="en-US"/>
        </w:rPr>
      </w:pPr>
      <w:r w:rsidRPr="00FB7CBA">
        <w:rPr>
          <w:sz w:val="28"/>
          <w:szCs w:val="28"/>
          <w:lang w:eastAsia="en-US"/>
        </w:rPr>
        <w:t>Ханты-Мансийский автономный округ – Югра</w:t>
      </w:r>
    </w:p>
    <w:p w:rsidR="0098451A" w:rsidRPr="00FB7CB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FB7CB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FB7CB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8451A" w:rsidRPr="00FB7CBA" w:rsidRDefault="0098451A" w:rsidP="0098451A">
      <w:pPr>
        <w:jc w:val="center"/>
        <w:rPr>
          <w:b/>
          <w:sz w:val="28"/>
          <w:szCs w:val="28"/>
          <w:lang w:eastAsia="en-US"/>
        </w:rPr>
      </w:pPr>
    </w:p>
    <w:p w:rsidR="0098451A" w:rsidRPr="00FB7CB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FB7CBA">
        <w:rPr>
          <w:b/>
          <w:sz w:val="28"/>
          <w:szCs w:val="28"/>
          <w:lang w:eastAsia="en-US"/>
        </w:rPr>
        <w:t>П О С Т А Н О В Л Е Н И Е</w:t>
      </w:r>
      <w:r w:rsidR="008E72AC" w:rsidRPr="00FB7CBA">
        <w:rPr>
          <w:b/>
          <w:sz w:val="28"/>
          <w:szCs w:val="28"/>
          <w:lang w:eastAsia="en-US"/>
        </w:rPr>
        <w:t xml:space="preserve"> (проект)</w:t>
      </w:r>
    </w:p>
    <w:p w:rsidR="0098451A" w:rsidRPr="00FB7CBA" w:rsidRDefault="0098451A" w:rsidP="0098451A">
      <w:pPr>
        <w:jc w:val="center"/>
        <w:rPr>
          <w:sz w:val="28"/>
          <w:szCs w:val="28"/>
          <w:lang w:eastAsia="en-US"/>
        </w:rPr>
      </w:pPr>
    </w:p>
    <w:p w:rsidR="008E72AC" w:rsidRPr="00FB7CBA" w:rsidRDefault="0098451A" w:rsidP="0098451A">
      <w:pPr>
        <w:rPr>
          <w:sz w:val="28"/>
          <w:szCs w:val="28"/>
          <w:lang w:eastAsia="en-US"/>
        </w:rPr>
      </w:pPr>
      <w:r w:rsidRPr="00FB7CBA">
        <w:rPr>
          <w:sz w:val="28"/>
          <w:szCs w:val="28"/>
          <w:lang w:eastAsia="en-US"/>
        </w:rPr>
        <w:t xml:space="preserve">от                                             </w:t>
      </w:r>
      <w:r w:rsidR="00C36E88" w:rsidRPr="00FB7CBA">
        <w:rPr>
          <w:sz w:val="28"/>
          <w:szCs w:val="28"/>
          <w:lang w:eastAsia="en-US"/>
        </w:rPr>
        <w:t xml:space="preserve">                          </w:t>
      </w:r>
      <w:r w:rsidRPr="00FB7CBA">
        <w:rPr>
          <w:sz w:val="28"/>
          <w:szCs w:val="28"/>
          <w:lang w:eastAsia="en-US"/>
        </w:rPr>
        <w:t xml:space="preserve">                       </w:t>
      </w:r>
      <w:r w:rsidR="008E72AC" w:rsidRPr="00FB7CBA">
        <w:rPr>
          <w:sz w:val="28"/>
          <w:szCs w:val="28"/>
          <w:lang w:eastAsia="en-US"/>
        </w:rPr>
        <w:t xml:space="preserve">                </w:t>
      </w:r>
      <w:r w:rsidRPr="00FB7CBA">
        <w:rPr>
          <w:sz w:val="28"/>
          <w:szCs w:val="28"/>
          <w:lang w:eastAsia="en-US"/>
        </w:rPr>
        <w:t xml:space="preserve">  № </w:t>
      </w:r>
    </w:p>
    <w:p w:rsidR="0098451A" w:rsidRPr="00FB7CBA" w:rsidRDefault="0098451A" w:rsidP="0098451A">
      <w:pPr>
        <w:rPr>
          <w:i/>
          <w:lang w:eastAsia="en-US"/>
        </w:rPr>
      </w:pPr>
      <w:r w:rsidRPr="00FB7CBA">
        <w:rPr>
          <w:i/>
          <w:lang w:eastAsia="en-US"/>
        </w:rPr>
        <w:t>г. Ханты-Мансийск</w:t>
      </w:r>
    </w:p>
    <w:p w:rsidR="0098451A" w:rsidRPr="00FB7CBA" w:rsidRDefault="0098451A" w:rsidP="0098451A">
      <w:pPr>
        <w:suppressAutoHyphens/>
        <w:rPr>
          <w:sz w:val="16"/>
          <w:szCs w:val="28"/>
          <w:lang w:eastAsia="ar-SA"/>
        </w:rPr>
      </w:pPr>
    </w:p>
    <w:p w:rsidR="0098451A" w:rsidRPr="00FB7CBA" w:rsidRDefault="0098451A" w:rsidP="0098451A">
      <w:pPr>
        <w:suppressAutoHyphens/>
        <w:rPr>
          <w:sz w:val="28"/>
          <w:szCs w:val="28"/>
          <w:lang w:eastAsia="ar-SA"/>
        </w:rPr>
      </w:pPr>
    </w:p>
    <w:p w:rsidR="005E32E7" w:rsidRPr="00FB7CB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B7CB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32E7" w:rsidRPr="00FB7CB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B7CBA">
        <w:rPr>
          <w:rFonts w:ascii="Times New Roman" w:eastAsia="Times New Roman" w:hAnsi="Times New Roman"/>
          <w:sz w:val="28"/>
          <w:szCs w:val="28"/>
        </w:rPr>
        <w:t xml:space="preserve">администрации Ханты-Мансийского 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eastAsia="Times New Roman" w:hAnsi="Times New Roman"/>
          <w:sz w:val="28"/>
          <w:szCs w:val="28"/>
        </w:rPr>
        <w:t xml:space="preserve">района от </w:t>
      </w:r>
      <w:r w:rsidRPr="00FB7CBA">
        <w:rPr>
          <w:rFonts w:ascii="Times New Roman" w:hAnsi="Times New Roman"/>
          <w:sz w:val="28"/>
          <w:szCs w:val="28"/>
        </w:rPr>
        <w:t xml:space="preserve">12 ноября 2018 года № 332 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 xml:space="preserve">Мансийского района «Профилактика 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 xml:space="preserve">правонарушений в сфере обеспечения 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>общественной безопасности в Ханты-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>Мансийском районе на 2019 – 202</w:t>
      </w:r>
      <w:r w:rsidR="0077234A" w:rsidRPr="00FB7CBA">
        <w:rPr>
          <w:rFonts w:ascii="Times New Roman" w:hAnsi="Times New Roman"/>
          <w:sz w:val="28"/>
          <w:szCs w:val="28"/>
        </w:rPr>
        <w:t>2</w:t>
      </w:r>
      <w:r w:rsidRPr="00FB7CBA">
        <w:rPr>
          <w:rFonts w:ascii="Times New Roman" w:hAnsi="Times New Roman"/>
          <w:sz w:val="28"/>
          <w:szCs w:val="28"/>
        </w:rPr>
        <w:t xml:space="preserve"> годы»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16"/>
          <w:szCs w:val="28"/>
        </w:rPr>
      </w:pPr>
    </w:p>
    <w:p w:rsidR="005E32E7" w:rsidRPr="00FB7CBA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eastAsia="Courier New" w:hAnsi="Times New Roman"/>
          <w:bCs/>
          <w:sz w:val="28"/>
          <w:szCs w:val="28"/>
        </w:rPr>
        <w:t xml:space="preserve">В соответствии с </w:t>
      </w:r>
      <w:r w:rsidRPr="00FB7CB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2018 </w:t>
      </w:r>
      <w:r w:rsidRPr="00FB7CBA">
        <w:rPr>
          <w:rFonts w:ascii="Times New Roman" w:hAnsi="Times New Roman" w:cs="Times New Roman"/>
          <w:sz w:val="28"/>
          <w:szCs w:val="28"/>
        </w:rPr>
        <w:t>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в целях</w:t>
      </w:r>
      <w:r w:rsidR="008E72AC" w:rsidRPr="00FB7CBA">
        <w:t xml:space="preserve"> </w:t>
      </w:r>
      <w:r w:rsidR="008E72AC" w:rsidRPr="00FB7CBA">
        <w:rPr>
          <w:rFonts w:ascii="Times New Roman" w:hAnsi="Times New Roman" w:cs="Times New Roman"/>
          <w:sz w:val="28"/>
          <w:szCs w:val="28"/>
        </w:rPr>
        <w:t>совершенствования перечня программных мероприятий, механизмов реализации</w:t>
      </w:r>
      <w:r w:rsidRPr="00FB7CBA">
        <w:rPr>
          <w:rFonts w:ascii="Times New Roman" w:hAnsi="Times New Roman" w:cs="Times New Roman"/>
          <w:sz w:val="28"/>
          <w:szCs w:val="28"/>
        </w:rPr>
        <w:t xml:space="preserve"> </w:t>
      </w:r>
      <w:r w:rsidR="008E72AC" w:rsidRPr="00FB7CBA">
        <w:rPr>
          <w:rFonts w:ascii="Times New Roman" w:hAnsi="Times New Roman" w:cs="Times New Roman"/>
          <w:sz w:val="28"/>
          <w:szCs w:val="28"/>
        </w:rPr>
        <w:t xml:space="preserve">и </w:t>
      </w:r>
      <w:r w:rsidRPr="00FB7CBA">
        <w:rPr>
          <w:rFonts w:ascii="Times New Roman" w:hAnsi="Times New Roman" w:cs="Times New Roman"/>
          <w:sz w:val="28"/>
          <w:szCs w:val="28"/>
        </w:rPr>
        <w:t>уточнения объемов финансирования мероприятий муниципальной программы</w:t>
      </w:r>
      <w:r w:rsidRPr="00FB7CBA">
        <w:rPr>
          <w:rFonts w:ascii="Times New Roman" w:hAnsi="Times New Roman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Ханты-Мансийском районе на 2019 – 202</w:t>
      </w:r>
      <w:r w:rsidR="00901BF5" w:rsidRPr="00FB7CBA">
        <w:rPr>
          <w:rFonts w:ascii="Times New Roman" w:hAnsi="Times New Roman"/>
          <w:sz w:val="28"/>
          <w:szCs w:val="28"/>
        </w:rPr>
        <w:t>3</w:t>
      </w:r>
      <w:r w:rsidRPr="00FB7CBA">
        <w:rPr>
          <w:rFonts w:ascii="Times New Roman" w:hAnsi="Times New Roman"/>
          <w:sz w:val="28"/>
          <w:szCs w:val="28"/>
        </w:rPr>
        <w:t xml:space="preserve"> годы»</w:t>
      </w:r>
      <w:r w:rsidR="00FB33C0" w:rsidRPr="00FB7CBA">
        <w:rPr>
          <w:rFonts w:ascii="Times New Roman" w:hAnsi="Times New Roman"/>
          <w:sz w:val="28"/>
          <w:szCs w:val="28"/>
        </w:rPr>
        <w:t>,</w:t>
      </w:r>
      <w:r w:rsidR="00FB33C0" w:rsidRPr="00FB7CBA">
        <w:t xml:space="preserve"> </w:t>
      </w:r>
      <w:r w:rsidR="00FB33C0" w:rsidRPr="00FB7CBA">
        <w:rPr>
          <w:rFonts w:ascii="Times New Roman" w:hAnsi="Times New Roman"/>
          <w:sz w:val="28"/>
          <w:szCs w:val="28"/>
        </w:rPr>
        <w:t>на основании пункта 10.1 части 1 статьи 27, статей 32, 47.1 Устава Ханты-Мансийского района:</w:t>
      </w:r>
    </w:p>
    <w:p w:rsidR="0098451A" w:rsidRPr="00FB7CBA" w:rsidRDefault="0098451A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809C5" w:rsidRPr="00FB7CBA" w:rsidRDefault="00D809C5" w:rsidP="00D809C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 ноября 2018 года № 332 «О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 – 202</w:t>
      </w:r>
      <w:r w:rsidR="00C83DBE" w:rsidRPr="00FB7CBA">
        <w:rPr>
          <w:rFonts w:ascii="Times New Roman" w:hAnsi="Times New Roman"/>
          <w:sz w:val="28"/>
          <w:szCs w:val="28"/>
        </w:rPr>
        <w:t>2</w:t>
      </w:r>
      <w:r w:rsidRPr="00FB7CBA">
        <w:rPr>
          <w:rFonts w:ascii="Times New Roman" w:hAnsi="Times New Roman"/>
          <w:sz w:val="28"/>
          <w:szCs w:val="28"/>
        </w:rPr>
        <w:t xml:space="preserve"> годы» следующие изменения: </w:t>
      </w:r>
    </w:p>
    <w:p w:rsidR="00D809C5" w:rsidRPr="00FB7CBA" w:rsidRDefault="00D809C5" w:rsidP="00C83DB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>1.1. В заголовке и в пункте 1 постановления слова «на 2019 –</w:t>
      </w:r>
      <w:r w:rsidR="00C83DBE" w:rsidRPr="00FB7CBA">
        <w:rPr>
          <w:rFonts w:ascii="Times New Roman" w:hAnsi="Times New Roman"/>
          <w:sz w:val="28"/>
          <w:szCs w:val="28"/>
        </w:rPr>
        <w:t xml:space="preserve"> </w:t>
      </w:r>
      <w:r w:rsidRPr="00FB7CBA">
        <w:rPr>
          <w:rFonts w:ascii="Times New Roman" w:hAnsi="Times New Roman"/>
          <w:sz w:val="28"/>
          <w:szCs w:val="28"/>
        </w:rPr>
        <w:t>2022 годы» заменить словами «на 2019 – 2023 годы».</w:t>
      </w:r>
    </w:p>
    <w:p w:rsidR="0077234A" w:rsidRPr="00FB7CBA" w:rsidRDefault="00D809C5" w:rsidP="0077234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 xml:space="preserve">1.2. </w:t>
      </w:r>
      <w:r w:rsidR="0077234A" w:rsidRPr="00FB7CB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332 «О муниципальной программе Ханты-</w:t>
      </w:r>
      <w:r w:rsidR="0077234A" w:rsidRPr="00FB7CBA">
        <w:rPr>
          <w:rFonts w:ascii="Times New Roman" w:hAnsi="Times New Roman"/>
          <w:sz w:val="28"/>
          <w:szCs w:val="28"/>
        </w:rPr>
        <w:lastRenderedPageBreak/>
        <w:t>Мансийского района «Профилактика правонарушений в сфере обеспечения общественной безопасности в Ханты-Мансийском районе на 2019</w:t>
      </w:r>
      <w:r w:rsidR="0098451A" w:rsidRPr="00FB7CBA">
        <w:rPr>
          <w:rFonts w:ascii="Times New Roman" w:hAnsi="Times New Roman"/>
          <w:sz w:val="28"/>
          <w:szCs w:val="28"/>
        </w:rPr>
        <w:t xml:space="preserve"> – </w:t>
      </w:r>
      <w:r w:rsidR="007C1124" w:rsidRPr="00FB7CBA">
        <w:rPr>
          <w:rFonts w:ascii="Times New Roman" w:hAnsi="Times New Roman"/>
          <w:sz w:val="28"/>
          <w:szCs w:val="28"/>
        </w:rPr>
        <w:br/>
      </w:r>
      <w:r w:rsidR="0077234A" w:rsidRPr="00FB7CBA">
        <w:rPr>
          <w:rFonts w:ascii="Times New Roman" w:hAnsi="Times New Roman"/>
          <w:sz w:val="28"/>
          <w:szCs w:val="28"/>
        </w:rPr>
        <w:t>2022 годы» изменения, изложив приложение к постановлению в следующей редакции:</w:t>
      </w:r>
    </w:p>
    <w:p w:rsidR="005E32E7" w:rsidRPr="00FB7CBA" w:rsidRDefault="0077234A" w:rsidP="0077234A">
      <w:pPr>
        <w:jc w:val="right"/>
        <w:rPr>
          <w:sz w:val="28"/>
          <w:szCs w:val="28"/>
        </w:rPr>
      </w:pPr>
      <w:r w:rsidRPr="00FB7CBA">
        <w:rPr>
          <w:sz w:val="28"/>
          <w:szCs w:val="28"/>
        </w:rPr>
        <w:t xml:space="preserve"> </w:t>
      </w:r>
      <w:r w:rsidR="005E32E7" w:rsidRPr="00FB7CBA">
        <w:rPr>
          <w:sz w:val="28"/>
          <w:szCs w:val="28"/>
        </w:rPr>
        <w:t xml:space="preserve">«Приложение </w:t>
      </w:r>
    </w:p>
    <w:p w:rsidR="005E32E7" w:rsidRPr="00FB7CBA" w:rsidRDefault="005E32E7" w:rsidP="005E32E7">
      <w:pPr>
        <w:jc w:val="right"/>
        <w:rPr>
          <w:sz w:val="28"/>
          <w:szCs w:val="28"/>
        </w:rPr>
      </w:pPr>
      <w:r w:rsidRPr="00FB7CBA">
        <w:rPr>
          <w:sz w:val="28"/>
          <w:szCs w:val="28"/>
        </w:rPr>
        <w:t xml:space="preserve">к постановлению администрации </w:t>
      </w:r>
    </w:p>
    <w:p w:rsidR="005E32E7" w:rsidRPr="00FB7CBA" w:rsidRDefault="005E32E7" w:rsidP="005E32E7">
      <w:pPr>
        <w:jc w:val="right"/>
        <w:rPr>
          <w:sz w:val="28"/>
          <w:szCs w:val="28"/>
        </w:rPr>
      </w:pPr>
      <w:r w:rsidRPr="00FB7CBA">
        <w:rPr>
          <w:sz w:val="28"/>
          <w:szCs w:val="28"/>
        </w:rPr>
        <w:t>Ханты-Мансийского района</w:t>
      </w:r>
    </w:p>
    <w:p w:rsidR="005E32E7" w:rsidRPr="00FB7CBA" w:rsidRDefault="005E32E7" w:rsidP="005E32E7">
      <w:pPr>
        <w:jc w:val="right"/>
        <w:rPr>
          <w:sz w:val="28"/>
          <w:szCs w:val="28"/>
        </w:rPr>
      </w:pPr>
      <w:r w:rsidRPr="00FB7CBA">
        <w:rPr>
          <w:sz w:val="28"/>
          <w:szCs w:val="28"/>
        </w:rPr>
        <w:t>от 12.11.2018 № 332</w:t>
      </w:r>
    </w:p>
    <w:p w:rsidR="005E32E7" w:rsidRPr="00FB7CBA" w:rsidRDefault="005E32E7" w:rsidP="005E32E7">
      <w:pPr>
        <w:autoSpaceDN w:val="0"/>
        <w:jc w:val="center"/>
        <w:rPr>
          <w:sz w:val="28"/>
          <w:szCs w:val="28"/>
        </w:rPr>
      </w:pPr>
      <w:r w:rsidRPr="00FB7CBA">
        <w:rPr>
          <w:sz w:val="28"/>
          <w:szCs w:val="28"/>
        </w:rPr>
        <w:t xml:space="preserve">Паспорт </w:t>
      </w:r>
    </w:p>
    <w:p w:rsidR="005E32E7" w:rsidRPr="00FB7CBA" w:rsidRDefault="005E32E7" w:rsidP="005E32E7">
      <w:pPr>
        <w:autoSpaceDN w:val="0"/>
        <w:jc w:val="center"/>
        <w:rPr>
          <w:sz w:val="28"/>
          <w:szCs w:val="28"/>
        </w:rPr>
      </w:pPr>
      <w:r w:rsidRPr="00FB7CBA">
        <w:rPr>
          <w:sz w:val="28"/>
          <w:szCs w:val="28"/>
        </w:rPr>
        <w:t>муниципальной программы Ханты-Мансийского района</w:t>
      </w:r>
    </w:p>
    <w:p w:rsidR="005E32E7" w:rsidRPr="00FB7CBA" w:rsidRDefault="005E32E7" w:rsidP="005E32E7">
      <w:pPr>
        <w:autoSpaceDN w:val="0"/>
        <w:jc w:val="center"/>
        <w:rPr>
          <w:sz w:val="28"/>
          <w:szCs w:val="28"/>
        </w:rPr>
      </w:pPr>
      <w:r w:rsidRPr="00FB7CBA">
        <w:rPr>
          <w:sz w:val="28"/>
          <w:szCs w:val="28"/>
        </w:rPr>
        <w:t>(далее – муниципальная программа)</w:t>
      </w:r>
    </w:p>
    <w:p w:rsidR="005E32E7" w:rsidRPr="00FB7CBA" w:rsidRDefault="005E32E7" w:rsidP="005E32E7">
      <w:pPr>
        <w:pStyle w:val="af3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8"/>
        <w:gridCol w:w="5475"/>
      </w:tblGrid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E32E7" w:rsidRPr="00FB7CBA" w:rsidRDefault="005E32E7" w:rsidP="00C83DB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7CB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«Профилактика правонарушений в сфере обеспечения общественной безопасности </w:t>
            </w:r>
            <w:r w:rsidRPr="00FB7CB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Pr="00FB7CB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на </w:t>
            </w:r>
            <w:r w:rsidRPr="00FB7CBA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  <w:lang w:eastAsia="en-US"/>
              </w:rPr>
              <w:t>2019 – 202</w:t>
            </w:r>
            <w:r w:rsidR="00C83DBE" w:rsidRPr="00FB7CBA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  <w:lang w:eastAsia="en-US"/>
              </w:rPr>
              <w:t>3</w:t>
            </w:r>
            <w:r w:rsidRPr="00FB7CB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Дата утверждения</w:t>
            </w:r>
          </w:p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соответствующего</w:t>
            </w:r>
          </w:p>
          <w:p w:rsidR="005E32E7" w:rsidRPr="00FB7CBA" w:rsidRDefault="005E32E7" w:rsidP="00596B72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C83DB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7CB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FB7CBA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</w:t>
            </w:r>
            <w:r w:rsidR="0098451A" w:rsidRPr="00FB7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CBA">
              <w:rPr>
                <w:rFonts w:ascii="Times New Roman" w:hAnsi="Times New Roman"/>
                <w:sz w:val="28"/>
                <w:szCs w:val="28"/>
              </w:rPr>
              <w:t xml:space="preserve">«Профилактика правонарушений в сфере обеспечения общественной безопасности в Ханты-Мансийском районе на </w:t>
            </w:r>
            <w:r w:rsidR="00C83DBE" w:rsidRPr="00FB7CBA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  <w:lang w:eastAsia="en-US"/>
              </w:rPr>
              <w:t>2019 – 2023</w:t>
            </w:r>
            <w:r w:rsidR="00C83DBE" w:rsidRPr="00FB7CB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B7CBA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FB7CBA">
              <w:rPr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FB7CBA">
              <w:rPr>
                <w:rFonts w:cs="Calibri"/>
                <w:sz w:val="28"/>
                <w:szCs w:val="28"/>
              </w:rPr>
              <w:t>)</w:t>
            </w:r>
            <w:r w:rsidRPr="00FB7CBA">
              <w:rPr>
                <w:sz w:val="28"/>
                <w:szCs w:val="28"/>
              </w:rPr>
              <w:t>;</w:t>
            </w:r>
          </w:p>
          <w:p w:rsidR="00845043" w:rsidRPr="00FB7CBA" w:rsidRDefault="00845043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отдел по культуре, спорту и социальной политике</w:t>
            </w:r>
            <w:r w:rsidRPr="00FB7CBA">
              <w:t xml:space="preserve"> </w:t>
            </w:r>
            <w:r w:rsidRPr="00FB7CBA">
              <w:rPr>
                <w:sz w:val="28"/>
                <w:szCs w:val="28"/>
              </w:rPr>
              <w:t>администрации Ханты-Мансийского района (далее – отдел по культуре, спорту и социальной политике);</w:t>
            </w:r>
          </w:p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департамент имущественных и земельных отношений администрации Ханты-</w:t>
            </w:r>
            <w:r w:rsidRPr="00FB7CBA">
              <w:rPr>
                <w:sz w:val="28"/>
                <w:szCs w:val="28"/>
              </w:rPr>
              <w:lastRenderedPageBreak/>
              <w:t xml:space="preserve">Мансийского района (далее – департамент имущественных и земельных отношений); </w:t>
            </w:r>
          </w:p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  <w:p w:rsidR="00CA1A1B" w:rsidRPr="00FB7CBA" w:rsidRDefault="00CA1A1B" w:rsidP="00EC12A5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 xml:space="preserve">МКУ </w:t>
            </w:r>
            <w:r w:rsidR="00EC12A5" w:rsidRPr="00FB7CBA">
              <w:rPr>
                <w:sz w:val="28"/>
                <w:szCs w:val="28"/>
              </w:rPr>
              <w:t>«</w:t>
            </w:r>
            <w:r w:rsidRPr="00FB7CBA">
              <w:rPr>
                <w:sz w:val="28"/>
                <w:szCs w:val="28"/>
              </w:rPr>
              <w:t>У</w:t>
            </w:r>
            <w:r w:rsidR="00EC12A5" w:rsidRPr="00FB7CBA">
              <w:rPr>
                <w:sz w:val="28"/>
                <w:szCs w:val="28"/>
              </w:rPr>
              <w:t>правление технического обеспечения»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 xml:space="preserve">1. </w:t>
            </w:r>
            <w:r w:rsidR="003B4B3D" w:rsidRPr="00FB7CBA">
              <w:rPr>
                <w:sz w:val="28"/>
                <w:szCs w:val="28"/>
              </w:rPr>
              <w:t>Снижение уровня преступности</w:t>
            </w:r>
          </w:p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5E32E7" w:rsidRPr="00FB7CBA" w:rsidRDefault="003B4B3D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</w:t>
            </w:r>
            <w:r w:rsidR="005E32E7" w:rsidRPr="00FB7CBA">
              <w:rPr>
                <w:sz w:val="28"/>
                <w:szCs w:val="28"/>
              </w:rPr>
              <w:t>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5E32E7" w:rsidRPr="00FB7CBA" w:rsidRDefault="003B4B3D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3</w:t>
            </w:r>
            <w:r w:rsidR="005E32E7" w:rsidRPr="00FB7CBA">
              <w:rPr>
                <w:sz w:val="28"/>
                <w:szCs w:val="28"/>
              </w:rPr>
              <w:t>. Реализация отдельных государственных полномочий и функций</w:t>
            </w:r>
          </w:p>
          <w:p w:rsidR="005E32E7" w:rsidRPr="00FB7CBA" w:rsidRDefault="003B4B3D" w:rsidP="00596B72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4</w:t>
            </w:r>
            <w:r w:rsidR="005E32E7" w:rsidRPr="00FB7CBA">
              <w:rPr>
                <w:sz w:val="28"/>
                <w:szCs w:val="28"/>
              </w:rPr>
              <w:t>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подпрограмма 1 «Профилактика правонарушений»;</w:t>
            </w:r>
          </w:p>
          <w:p w:rsidR="005E32E7" w:rsidRPr="00FB7CBA" w:rsidRDefault="003B4B3D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подпрограмма 2</w:t>
            </w:r>
            <w:r w:rsidR="005E32E7" w:rsidRPr="00FB7CBA">
              <w:rPr>
                <w:sz w:val="28"/>
                <w:szCs w:val="28"/>
              </w:rPr>
              <w:t xml:space="preserve"> «Профилактика незаконного оборота и потребления наркотических средств и психотропных веществ»;</w:t>
            </w:r>
          </w:p>
          <w:p w:rsidR="005E32E7" w:rsidRPr="00FB7CB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 xml:space="preserve">подпрограмма </w:t>
            </w:r>
            <w:r w:rsidR="003B4B3D" w:rsidRPr="00FB7CBA">
              <w:rPr>
                <w:sz w:val="28"/>
                <w:szCs w:val="28"/>
              </w:rPr>
              <w:t>3</w:t>
            </w:r>
            <w:r w:rsidRPr="00FB7CBA">
              <w:rPr>
                <w:sz w:val="28"/>
                <w:szCs w:val="28"/>
              </w:rPr>
              <w:t xml:space="preserve"> «Обеспечение выполнения отдельных государственных полномочий и функций»;</w:t>
            </w:r>
          </w:p>
          <w:p w:rsidR="005E32E7" w:rsidRPr="00FB7CBA" w:rsidRDefault="005E32E7" w:rsidP="003B4B3D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 xml:space="preserve">подпрограмма </w:t>
            </w:r>
            <w:r w:rsidR="003B4B3D" w:rsidRPr="00FB7CBA">
              <w:rPr>
                <w:sz w:val="28"/>
                <w:szCs w:val="28"/>
              </w:rPr>
              <w:t>4</w:t>
            </w:r>
            <w:r w:rsidRPr="00FB7CBA">
              <w:rPr>
                <w:sz w:val="28"/>
                <w:szCs w:val="28"/>
              </w:rPr>
              <w:t xml:space="preserve"> «Обеспечение защиты прав потребителей»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отсутствуют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1. Снижение у</w:t>
            </w:r>
            <w:r w:rsidR="00624D76" w:rsidRPr="00FB7CBA">
              <w:rPr>
                <w:sz w:val="28"/>
                <w:szCs w:val="28"/>
              </w:rPr>
              <w:t xml:space="preserve">ровня преступности с 1242 </w:t>
            </w:r>
            <w:r w:rsidR="00624D76" w:rsidRPr="00FB7CBA">
              <w:rPr>
                <w:sz w:val="28"/>
                <w:szCs w:val="28"/>
              </w:rPr>
              <w:br/>
              <w:t>до 992</w:t>
            </w:r>
            <w:r w:rsidRPr="00FB7CBA">
              <w:rPr>
                <w:sz w:val="28"/>
                <w:szCs w:val="28"/>
              </w:rPr>
              <w:t xml:space="preserve"> ед. </w:t>
            </w:r>
          </w:p>
          <w:p w:rsidR="00DB0433" w:rsidRPr="00FB7CBA" w:rsidRDefault="00DB0433" w:rsidP="00DB0433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0 ед.</w:t>
            </w:r>
          </w:p>
          <w:p w:rsidR="009B2C80" w:rsidRPr="00FB7CBA" w:rsidRDefault="00DB0433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3</w:t>
            </w:r>
            <w:r w:rsidR="002638FA" w:rsidRPr="00FB7CBA">
              <w:rPr>
                <w:sz w:val="28"/>
                <w:szCs w:val="28"/>
              </w:rPr>
              <w:t xml:space="preserve">. </w:t>
            </w:r>
            <w:r w:rsidR="009B2C80" w:rsidRPr="00FB7CBA">
              <w:rPr>
                <w:sz w:val="28"/>
                <w:szCs w:val="28"/>
              </w:rPr>
              <w:t>Снижение числа преступлений, совершённых лицами, ранее совершавшими преступления с 15 до 4 ед.</w:t>
            </w:r>
          </w:p>
          <w:p w:rsidR="005D1A29" w:rsidRPr="00FB7CBA" w:rsidRDefault="00DB0433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4</w:t>
            </w:r>
            <w:r w:rsidR="005D1A29" w:rsidRPr="00FB7CBA">
              <w:rPr>
                <w:sz w:val="28"/>
                <w:szCs w:val="28"/>
              </w:rPr>
              <w:t xml:space="preserve">. Снижение преступлений, совершенных несовершеннолетними с 5 до 0 ед. </w:t>
            </w:r>
          </w:p>
          <w:p w:rsidR="005E32E7" w:rsidRPr="00FB7CBA" w:rsidRDefault="00DB0433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5</w:t>
            </w:r>
            <w:r w:rsidR="005E32E7" w:rsidRPr="00FB7CBA">
              <w:rPr>
                <w:sz w:val="28"/>
                <w:szCs w:val="28"/>
              </w:rPr>
              <w:t xml:space="preserve">. Снижение общей распространенности наркомании на 55,0 до </w:t>
            </w:r>
            <w:r w:rsidR="00EB1F32" w:rsidRPr="00FB7CBA">
              <w:rPr>
                <w:sz w:val="28"/>
                <w:szCs w:val="28"/>
              </w:rPr>
              <w:t>5</w:t>
            </w:r>
            <w:r w:rsidR="00564783" w:rsidRPr="00FB7CBA">
              <w:rPr>
                <w:sz w:val="28"/>
                <w:szCs w:val="28"/>
              </w:rPr>
              <w:t>0</w:t>
            </w:r>
            <w:r w:rsidR="00EB1F32" w:rsidRPr="00FB7CBA">
              <w:rPr>
                <w:sz w:val="28"/>
                <w:szCs w:val="28"/>
              </w:rPr>
              <w:t xml:space="preserve"> чел.</w:t>
            </w:r>
          </w:p>
          <w:p w:rsidR="003A1721" w:rsidRPr="00FB7CBA" w:rsidRDefault="00DB0433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FB7CB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B5180" w:rsidRPr="00FB7CB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3A1721" w:rsidRPr="00FB7CBA">
              <w:rPr>
                <w:rFonts w:eastAsia="Calibri"/>
                <w:sz w:val="28"/>
                <w:szCs w:val="28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</w:t>
            </w:r>
            <w:r w:rsidR="00A550BE" w:rsidRPr="00FB7CBA">
              <w:rPr>
                <w:rFonts w:eastAsia="Calibri"/>
                <w:sz w:val="28"/>
                <w:szCs w:val="28"/>
                <w:lang w:eastAsia="en-US"/>
              </w:rPr>
              <w:t>ных веществ со</w:t>
            </w:r>
            <w:r w:rsidR="003A1721" w:rsidRPr="00FB7C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550BE" w:rsidRPr="00FB7CBA">
              <w:rPr>
                <w:rFonts w:eastAsia="Calibri"/>
                <w:sz w:val="28"/>
                <w:szCs w:val="28"/>
                <w:lang w:eastAsia="en-US"/>
              </w:rPr>
              <w:t>100% до 100%.</w:t>
            </w:r>
          </w:p>
          <w:p w:rsidR="00564783" w:rsidRPr="00FB7CBA" w:rsidRDefault="00DB0433" w:rsidP="00F7792C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</w:rPr>
              <w:t>7</w:t>
            </w:r>
            <w:r w:rsidR="005E32E7" w:rsidRPr="00FB7CBA">
              <w:rPr>
                <w:sz w:val="28"/>
                <w:szCs w:val="28"/>
              </w:rPr>
              <w:t>. Повышение доли потребительских споров, разрешенных в досудебном и внесудебном порядке, в общем количестве</w:t>
            </w:r>
            <w:r w:rsidR="00FD632D" w:rsidRPr="00FB7CBA">
              <w:rPr>
                <w:sz w:val="28"/>
                <w:szCs w:val="28"/>
              </w:rPr>
              <w:t xml:space="preserve"> споров с участием потребителей</w:t>
            </w:r>
            <w:r w:rsidR="005E32E7" w:rsidRPr="00FB7CBA">
              <w:rPr>
                <w:sz w:val="28"/>
                <w:szCs w:val="28"/>
              </w:rPr>
              <w:t xml:space="preserve"> с 33,3 </w:t>
            </w:r>
            <w:r w:rsidR="00FD632D" w:rsidRPr="00FB7CBA">
              <w:rPr>
                <w:sz w:val="28"/>
                <w:szCs w:val="28"/>
              </w:rPr>
              <w:br/>
            </w:r>
            <w:r w:rsidR="005E32E7" w:rsidRPr="00FB7CBA">
              <w:rPr>
                <w:sz w:val="28"/>
                <w:szCs w:val="28"/>
              </w:rPr>
              <w:t>до</w:t>
            </w:r>
            <w:r w:rsidR="00EB1F32" w:rsidRPr="00FB7CBA">
              <w:rPr>
                <w:sz w:val="28"/>
                <w:szCs w:val="28"/>
              </w:rPr>
              <w:t xml:space="preserve"> 34,</w:t>
            </w:r>
            <w:r w:rsidR="00564783" w:rsidRPr="00FB7CBA">
              <w:rPr>
                <w:sz w:val="28"/>
                <w:szCs w:val="28"/>
              </w:rPr>
              <w:t>5</w:t>
            </w:r>
            <w:r w:rsidR="00EB1F32" w:rsidRPr="00FB7CBA">
              <w:rPr>
                <w:sz w:val="28"/>
                <w:szCs w:val="28"/>
              </w:rPr>
              <w:t>%</w:t>
            </w:r>
            <w:r w:rsidR="000424AD" w:rsidRPr="00FB7CBA">
              <w:rPr>
                <w:sz w:val="28"/>
                <w:szCs w:val="28"/>
              </w:rPr>
              <w:t>.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5E32E7" w:rsidRPr="00FB7CBA" w:rsidRDefault="005E32E7" w:rsidP="00596B72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5E32E7" w:rsidRPr="00FB7CBA" w:rsidRDefault="005E32E7" w:rsidP="00510901">
            <w:pPr>
              <w:jc w:val="both"/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2019 – 202</w:t>
            </w:r>
            <w:r w:rsidR="00510901" w:rsidRPr="00FB7CBA">
              <w:rPr>
                <w:sz w:val="28"/>
                <w:szCs w:val="28"/>
              </w:rPr>
              <w:t>3</w:t>
            </w:r>
            <w:r w:rsidRPr="00FB7CBA">
              <w:rPr>
                <w:sz w:val="28"/>
                <w:szCs w:val="28"/>
              </w:rPr>
              <w:t xml:space="preserve"> годы</w:t>
            </w:r>
          </w:p>
        </w:tc>
      </w:tr>
      <w:tr w:rsidR="00FB7CBA" w:rsidRPr="00FB7CBA" w:rsidTr="00596B72">
        <w:tc>
          <w:tcPr>
            <w:tcW w:w="3544" w:type="dxa"/>
            <w:shd w:val="clear" w:color="auto" w:fill="auto"/>
          </w:tcPr>
          <w:p w:rsidR="005E32E7" w:rsidRPr="00FB7CB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F41751" w:rsidRPr="00FB7CBA" w:rsidRDefault="005E32E7" w:rsidP="00F41751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00C91" w:rsidRPr="00FB7CBA">
              <w:rPr>
                <w:sz w:val="28"/>
                <w:szCs w:val="28"/>
              </w:rPr>
              <w:t>8</w:t>
            </w:r>
            <w:r w:rsidR="00F27E0E" w:rsidRPr="00FB7CBA">
              <w:rPr>
                <w:sz w:val="28"/>
                <w:szCs w:val="28"/>
              </w:rPr>
              <w:t>201</w:t>
            </w:r>
            <w:r w:rsidR="00900C91" w:rsidRPr="00FB7CBA">
              <w:rPr>
                <w:sz w:val="28"/>
                <w:szCs w:val="28"/>
              </w:rPr>
              <w:t>,</w:t>
            </w:r>
            <w:r w:rsidR="00F27E0E" w:rsidRPr="00FB7CBA">
              <w:rPr>
                <w:sz w:val="28"/>
                <w:szCs w:val="28"/>
              </w:rPr>
              <w:t>0</w:t>
            </w:r>
            <w:r w:rsidR="00F41751" w:rsidRPr="00FB7CBA">
              <w:rPr>
                <w:sz w:val="28"/>
                <w:szCs w:val="28"/>
              </w:rPr>
              <w:t xml:space="preserve"> тыс. рублей, в том числе: </w:t>
            </w:r>
          </w:p>
          <w:p w:rsidR="00F41751" w:rsidRPr="00FB7CBA" w:rsidRDefault="00F41751" w:rsidP="00F41751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2019 год – 2</w:t>
            </w:r>
            <w:r w:rsidR="00D2391C" w:rsidRPr="00FB7CBA">
              <w:rPr>
                <w:sz w:val="28"/>
                <w:szCs w:val="28"/>
              </w:rPr>
              <w:t>469</w:t>
            </w:r>
            <w:r w:rsidRPr="00FB7CBA">
              <w:rPr>
                <w:sz w:val="28"/>
                <w:szCs w:val="28"/>
              </w:rPr>
              <w:t>,4 тыс. рублей;</w:t>
            </w:r>
          </w:p>
          <w:p w:rsidR="00F41751" w:rsidRPr="00FB7CBA" w:rsidRDefault="00F41751" w:rsidP="00F41751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2020 год – 2041,0 тыс. рублей;</w:t>
            </w:r>
          </w:p>
          <w:p w:rsidR="00F41751" w:rsidRPr="00FB7CBA" w:rsidRDefault="00124AAE" w:rsidP="00F41751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2021 год – 1233</w:t>
            </w:r>
            <w:r w:rsidR="004A064E" w:rsidRPr="00FB7CBA">
              <w:rPr>
                <w:sz w:val="28"/>
                <w:szCs w:val="28"/>
              </w:rPr>
              <w:t>,</w:t>
            </w:r>
            <w:r w:rsidRPr="00FB7CBA">
              <w:rPr>
                <w:sz w:val="28"/>
                <w:szCs w:val="28"/>
              </w:rPr>
              <w:t>9</w:t>
            </w:r>
            <w:r w:rsidR="00F41751" w:rsidRPr="00FB7CBA">
              <w:rPr>
                <w:sz w:val="28"/>
                <w:szCs w:val="28"/>
              </w:rPr>
              <w:t xml:space="preserve"> тыс. рублей;</w:t>
            </w:r>
          </w:p>
          <w:p w:rsidR="005E32E7" w:rsidRPr="00FB7CBA" w:rsidRDefault="00F41751" w:rsidP="00F41751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2022 год –</w:t>
            </w:r>
            <w:r w:rsidR="004A064E" w:rsidRPr="00FB7CBA">
              <w:rPr>
                <w:sz w:val="28"/>
                <w:szCs w:val="28"/>
              </w:rPr>
              <w:t xml:space="preserve"> 123</w:t>
            </w:r>
            <w:r w:rsidR="00124AAE" w:rsidRPr="00FB7CBA">
              <w:rPr>
                <w:sz w:val="28"/>
                <w:szCs w:val="28"/>
              </w:rPr>
              <w:t>2</w:t>
            </w:r>
            <w:r w:rsidR="004A064E" w:rsidRPr="00FB7CBA">
              <w:rPr>
                <w:sz w:val="28"/>
                <w:szCs w:val="28"/>
              </w:rPr>
              <w:t>,</w:t>
            </w:r>
            <w:r w:rsidR="00124AAE" w:rsidRPr="00FB7CBA">
              <w:rPr>
                <w:sz w:val="28"/>
                <w:szCs w:val="28"/>
              </w:rPr>
              <w:t>4</w:t>
            </w:r>
            <w:r w:rsidR="004A064E" w:rsidRPr="00FB7CBA">
              <w:rPr>
                <w:sz w:val="28"/>
                <w:szCs w:val="28"/>
              </w:rPr>
              <w:t xml:space="preserve"> </w:t>
            </w:r>
            <w:r w:rsidRPr="00FB7CBA">
              <w:rPr>
                <w:sz w:val="28"/>
                <w:szCs w:val="28"/>
              </w:rPr>
              <w:t>тыс. рублей</w:t>
            </w:r>
            <w:r w:rsidR="00036BF4" w:rsidRPr="00FB7CBA">
              <w:rPr>
                <w:sz w:val="28"/>
                <w:szCs w:val="28"/>
              </w:rPr>
              <w:t>;</w:t>
            </w:r>
          </w:p>
          <w:p w:rsidR="006D379F" w:rsidRPr="00FB7CBA" w:rsidRDefault="00CA1A1B" w:rsidP="004A064E">
            <w:pPr>
              <w:rPr>
                <w:sz w:val="28"/>
                <w:szCs w:val="28"/>
              </w:rPr>
            </w:pPr>
            <w:r w:rsidRPr="00FB7CBA">
              <w:rPr>
                <w:sz w:val="28"/>
                <w:szCs w:val="28"/>
              </w:rPr>
              <w:t>2023</w:t>
            </w:r>
            <w:r w:rsidR="00036BF4" w:rsidRPr="00FB7CBA">
              <w:rPr>
                <w:sz w:val="28"/>
                <w:szCs w:val="28"/>
              </w:rPr>
              <w:t xml:space="preserve"> год –</w:t>
            </w:r>
            <w:r w:rsidR="00124AAE" w:rsidRPr="00FB7CBA">
              <w:rPr>
                <w:sz w:val="28"/>
                <w:szCs w:val="28"/>
              </w:rPr>
              <w:t xml:space="preserve"> 1234,5</w:t>
            </w:r>
            <w:r w:rsidR="004A064E" w:rsidRPr="00FB7CBA">
              <w:rPr>
                <w:sz w:val="28"/>
                <w:szCs w:val="28"/>
              </w:rPr>
              <w:t xml:space="preserve"> </w:t>
            </w:r>
            <w:r w:rsidR="00036BF4" w:rsidRPr="00FB7CBA">
              <w:rPr>
                <w:sz w:val="28"/>
                <w:szCs w:val="28"/>
              </w:rPr>
              <w:t>тыс. рублей.</w:t>
            </w:r>
          </w:p>
        </w:tc>
      </w:tr>
      <w:tr w:rsidR="00CB1F92" w:rsidRPr="00FB7CBA" w:rsidTr="00596B72">
        <w:tc>
          <w:tcPr>
            <w:tcW w:w="3544" w:type="dxa"/>
            <w:shd w:val="clear" w:color="auto" w:fill="auto"/>
          </w:tcPr>
          <w:p w:rsidR="00CB1F92" w:rsidRPr="00FB7CBA" w:rsidRDefault="00CB1F92" w:rsidP="00CB1F9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 xml:space="preserve">Объем налоговых расходов Ханты-Мансийского района </w:t>
            </w:r>
          </w:p>
          <w:p w:rsidR="00CB1F92" w:rsidRPr="00FB7CBA" w:rsidRDefault="00CB1F92" w:rsidP="00CB1F92">
            <w:pPr>
              <w:rPr>
                <w:sz w:val="28"/>
                <w:szCs w:val="28"/>
                <w:lang w:eastAsia="en-US"/>
              </w:rPr>
            </w:pPr>
            <w:r w:rsidRPr="00FB7CBA">
              <w:rPr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635" w:type="dxa"/>
            <w:shd w:val="clear" w:color="auto" w:fill="auto"/>
          </w:tcPr>
          <w:p w:rsidR="00CB1F92" w:rsidRPr="00FB7CBA" w:rsidRDefault="00CB1F92" w:rsidP="00F41751">
            <w:pPr>
              <w:rPr>
                <w:sz w:val="28"/>
                <w:szCs w:val="28"/>
              </w:rPr>
            </w:pPr>
          </w:p>
        </w:tc>
      </w:tr>
    </w:tbl>
    <w:p w:rsidR="005E32E7" w:rsidRPr="00FB7CBA" w:rsidRDefault="005E32E7" w:rsidP="005E32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32E7" w:rsidRPr="00FB7CBA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5E32E7" w:rsidRPr="00FB7CBA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FB7CBA">
        <w:rPr>
          <w:b w:val="0"/>
          <w:sz w:val="28"/>
          <w:szCs w:val="28"/>
        </w:rPr>
        <w:t>Механизм реализации муниципальной программы</w:t>
      </w:r>
    </w:p>
    <w:p w:rsidR="005E32E7" w:rsidRPr="00FB7CBA" w:rsidRDefault="005E32E7" w:rsidP="005E32E7">
      <w:pPr>
        <w:jc w:val="both"/>
        <w:rPr>
          <w:sz w:val="28"/>
          <w:szCs w:val="28"/>
        </w:rPr>
      </w:pP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Проект муниципальной программы и изменений в нее вносятся                 на рассмотрение администрации района ответственным исполнителем муниципальной программы.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софинансировании, а также предоставления субсидий на иные цели соисполнителям муниципальной программы.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согласовывается соисполнителем муниципальной программы </w:t>
      </w:r>
      <w:r w:rsidRPr="00FB7CBA">
        <w:rPr>
          <w:sz w:val="28"/>
          <w:szCs w:val="28"/>
        </w:rPr>
        <w:br/>
        <w:t>с ответственным исполнителем муниципальной программы.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Исполнители мероприятий муниципальной программы, в соответствии с которыми предусмотрено заключение соглашений 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района путем заключения Соглашения с Департаментом внутренней политики Ханты-Мансийского автономного округа – Югры </w:t>
      </w:r>
      <w:r w:rsidRPr="00FB7CBA">
        <w:rPr>
          <w:sz w:val="28"/>
          <w:szCs w:val="28"/>
        </w:rPr>
        <w:br/>
        <w:t xml:space="preserve">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 xml:space="preserve">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</w:t>
      </w:r>
      <w:r w:rsidRPr="00FB7CBA">
        <w:rPr>
          <w:sz w:val="28"/>
          <w:szCs w:val="28"/>
        </w:rPr>
        <w:br/>
        <w:t xml:space="preserve">статьи 48 Закона Ханты-Мансийского автономного округа – Югры </w:t>
      </w:r>
      <w:r w:rsidRPr="00FB7CBA">
        <w:rPr>
          <w:sz w:val="28"/>
          <w:szCs w:val="28"/>
        </w:rPr>
        <w:br/>
        <w:t>от 11 июня 2010 года № 102-оз 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 xml:space="preserve">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на территории Ханты-Мансийского района. Ежегодно списки кандидатов в присяжные заседатели обновляются, исключая граждан, выявления граждан, которые не могут быть присяжными заседателями в соответствии с частью 2 статьи 3 Федерального закона </w:t>
      </w:r>
      <w:r w:rsidR="00FD632D" w:rsidRPr="00FB7CBA">
        <w:rPr>
          <w:sz w:val="28"/>
          <w:szCs w:val="28"/>
        </w:rPr>
        <w:br/>
      </w:r>
      <w:r w:rsidRPr="00FB7CBA">
        <w:rPr>
          <w:sz w:val="28"/>
          <w:szCs w:val="28"/>
        </w:rPr>
        <w:t>от 20 августа 2004 года № 113-ФЗ «О присяжных заседателях федеральных судов общей юрисдикции в Российской Федерации».</w:t>
      </w:r>
    </w:p>
    <w:p w:rsidR="005E32E7" w:rsidRPr="00FB7CBA" w:rsidRDefault="005E32E7" w:rsidP="005E32E7">
      <w:pPr>
        <w:pStyle w:val="a5"/>
        <w:ind w:firstLine="709"/>
        <w:jc w:val="both"/>
        <w:rPr>
          <w:b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Pr="00FB7CBA">
        <w:rPr>
          <w:rFonts w:ascii="Times New Roman" w:hAnsi="Times New Roman"/>
          <w:sz w:val="28"/>
          <w:szCs w:val="28"/>
        </w:rPr>
        <w:br/>
        <w:t xml:space="preserve">и соисполнителей муниципальной программы осуществляется в соответствии с требованиями раздела 8 Порядка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7 сентября 2018 года </w:t>
      </w:r>
      <w:r w:rsidRPr="00FB7CBA">
        <w:rPr>
          <w:rFonts w:ascii="Times New Roman" w:hAnsi="Times New Roman"/>
          <w:sz w:val="28"/>
          <w:szCs w:val="28"/>
        </w:rPr>
        <w:br/>
        <w:t>№ 246.</w:t>
      </w: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5E32E7" w:rsidRPr="00FB7CB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32E7" w:rsidRPr="00FB7CB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  <w:sectPr w:rsidR="005E32E7" w:rsidRPr="00FB7CBA" w:rsidSect="0098451A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E32E7" w:rsidRPr="00FB7CB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B7CBA">
        <w:rPr>
          <w:sz w:val="28"/>
          <w:szCs w:val="28"/>
        </w:rPr>
        <w:t>Таблица 1</w:t>
      </w:r>
    </w:p>
    <w:p w:rsidR="005E32E7" w:rsidRPr="00FB7CB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32E7" w:rsidRPr="00FB7CB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  <w:r w:rsidRPr="00FB7CBA">
        <w:rPr>
          <w:b w:val="0"/>
          <w:sz w:val="28"/>
          <w:szCs w:val="28"/>
        </w:rPr>
        <w:t>Целевые показатели муниципальной программы</w:t>
      </w:r>
    </w:p>
    <w:p w:rsidR="005E32E7" w:rsidRPr="00FB7CB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4403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354"/>
        <w:gridCol w:w="1417"/>
        <w:gridCol w:w="709"/>
        <w:gridCol w:w="709"/>
        <w:gridCol w:w="709"/>
        <w:gridCol w:w="708"/>
        <w:gridCol w:w="709"/>
        <w:gridCol w:w="1843"/>
        <w:gridCol w:w="4678"/>
      </w:tblGrid>
      <w:tr w:rsidR="00FB7CBA" w:rsidRPr="00FB7CBA" w:rsidTr="00BA45C9">
        <w:tc>
          <w:tcPr>
            <w:tcW w:w="567" w:type="dxa"/>
            <w:vMerge w:val="restart"/>
            <w:shd w:val="clear" w:color="auto" w:fill="auto"/>
          </w:tcPr>
          <w:p w:rsidR="00023A38" w:rsidRPr="00FB7CBA" w:rsidRDefault="00023A38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7CB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023A38" w:rsidRPr="00FB7CBA" w:rsidRDefault="00023A38" w:rsidP="00FD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3A38" w:rsidRPr="00FB7CBA" w:rsidRDefault="00023A38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023A38" w:rsidRPr="00FB7CBA" w:rsidRDefault="00023A38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023A38" w:rsidRPr="00FB7CBA" w:rsidRDefault="00023A38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023A38" w:rsidRPr="00FB7CBA" w:rsidRDefault="00023A38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3A38" w:rsidRPr="00FB7CBA" w:rsidRDefault="00023A38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023A38" w:rsidRPr="00FB7CBA" w:rsidRDefault="00023A38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23A38" w:rsidRPr="00FB7CBA" w:rsidRDefault="00023A38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23A38" w:rsidRPr="00FB7CBA" w:rsidRDefault="00023A38" w:rsidP="001D19C3">
            <w:pPr>
              <w:pStyle w:val="ConsPlusCell"/>
              <w:widowControl/>
              <w:tabs>
                <w:tab w:val="left" w:pos="3918"/>
              </w:tabs>
              <w:ind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FB7CBA" w:rsidRPr="00FB7CBA" w:rsidTr="00BA45C9">
        <w:tc>
          <w:tcPr>
            <w:tcW w:w="567" w:type="dxa"/>
            <w:vMerge/>
            <w:shd w:val="clear" w:color="auto" w:fill="auto"/>
          </w:tcPr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596B72">
            <w:pPr>
              <w:jc w:val="center"/>
            </w:pPr>
            <w:r w:rsidRPr="00FB7CBA">
              <w:t>2019 год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596B72">
            <w:pPr>
              <w:jc w:val="center"/>
            </w:pPr>
            <w:r w:rsidRPr="00FB7CBA">
              <w:t>2020 год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596B72">
            <w:pPr>
              <w:jc w:val="center"/>
            </w:pPr>
            <w:r w:rsidRPr="00FB7CBA">
              <w:t>2021 год</w:t>
            </w:r>
          </w:p>
        </w:tc>
        <w:tc>
          <w:tcPr>
            <w:tcW w:w="708" w:type="dxa"/>
          </w:tcPr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FB7CBA">
              <w:rPr>
                <w:b w:val="0"/>
              </w:rPr>
              <w:t>2022</w:t>
            </w:r>
          </w:p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FB7CBA">
              <w:rPr>
                <w:b w:val="0"/>
              </w:rPr>
              <w:t>год</w:t>
            </w:r>
          </w:p>
        </w:tc>
        <w:tc>
          <w:tcPr>
            <w:tcW w:w="709" w:type="dxa"/>
          </w:tcPr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FB7CBA">
              <w:rPr>
                <w:b w:val="0"/>
              </w:rPr>
              <w:t>2023</w:t>
            </w:r>
          </w:p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FB7CBA">
              <w:rPr>
                <w:b w:val="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A38" w:rsidRPr="00FB7CBA" w:rsidRDefault="00023A38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B7CBA" w:rsidRPr="00FB7CBA" w:rsidTr="00BA45C9">
        <w:tc>
          <w:tcPr>
            <w:tcW w:w="567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CBA" w:rsidRPr="00FB7CBA" w:rsidTr="00BA45C9">
        <w:tc>
          <w:tcPr>
            <w:tcW w:w="567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(число зарегистрированных преступлений </w:t>
            </w:r>
          </w:p>
          <w:p w:rsidR="00023A38" w:rsidRPr="00FB7CBA" w:rsidRDefault="00023A38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населения), ед.</w:t>
            </w:r>
          </w:p>
        </w:tc>
        <w:tc>
          <w:tcPr>
            <w:tcW w:w="1417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CC7A12">
            <w:pPr>
              <w:jc w:val="center"/>
            </w:pPr>
            <w:r w:rsidRPr="00FB7CBA">
              <w:t>1192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CC7A12">
            <w:pPr>
              <w:jc w:val="center"/>
            </w:pPr>
            <w:r w:rsidRPr="00FB7CBA">
              <w:t>1142</w:t>
            </w:r>
          </w:p>
        </w:tc>
        <w:tc>
          <w:tcPr>
            <w:tcW w:w="709" w:type="dxa"/>
            <w:shd w:val="clear" w:color="auto" w:fill="auto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708" w:type="dxa"/>
          </w:tcPr>
          <w:p w:rsidR="00023A38" w:rsidRPr="00FB7CBA" w:rsidRDefault="00023A3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709" w:type="dxa"/>
          </w:tcPr>
          <w:p w:rsidR="00023A38" w:rsidRPr="00FB7CBA" w:rsidRDefault="00FE2BB6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843" w:type="dxa"/>
            <w:shd w:val="clear" w:color="auto" w:fill="auto"/>
          </w:tcPr>
          <w:p w:rsidR="00023A38" w:rsidRPr="00FB7CBA" w:rsidRDefault="00FE2BB6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678" w:type="dxa"/>
            <w:shd w:val="clear" w:color="auto" w:fill="auto"/>
          </w:tcPr>
          <w:p w:rsidR="00023A38" w:rsidRPr="00FB7CBA" w:rsidRDefault="00023A38" w:rsidP="004F262F">
            <w:pPr>
              <w:pStyle w:val="ConsPlusCell"/>
              <w:tabs>
                <w:tab w:val="left" w:pos="3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FB7CBA" w:rsidRPr="00FB7CBA" w:rsidTr="00CF1380">
        <w:tc>
          <w:tcPr>
            <w:tcW w:w="567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417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2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1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tabs>
                <w:tab w:val="left" w:pos="3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FB7CBA" w:rsidRPr="00FB7CBA" w:rsidTr="00BA45C9">
        <w:tc>
          <w:tcPr>
            <w:tcW w:w="567" w:type="dxa"/>
            <w:shd w:val="clear" w:color="auto" w:fill="auto"/>
          </w:tcPr>
          <w:p w:rsidR="00B1613E" w:rsidRPr="00FB7CBA" w:rsidRDefault="00C84691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13E" w:rsidRPr="00FB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совершённых лицами, ранее совершавшими преступления на 100 тыс. населения, ед.</w:t>
            </w:r>
          </w:p>
        </w:tc>
        <w:tc>
          <w:tcPr>
            <w:tcW w:w="1417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8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7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FB7CBA" w:rsidRPr="00FB7CBA" w:rsidTr="00BA45C9">
        <w:tc>
          <w:tcPr>
            <w:tcW w:w="567" w:type="dxa"/>
            <w:shd w:val="clear" w:color="auto" w:fill="auto"/>
          </w:tcPr>
          <w:p w:rsidR="00B1613E" w:rsidRPr="00FB7CBA" w:rsidRDefault="00483992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13E" w:rsidRPr="00FB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несовершеннолетними на 100 тыс. человек населения, ед.</w:t>
            </w:r>
          </w:p>
        </w:tc>
        <w:tc>
          <w:tcPr>
            <w:tcW w:w="1417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1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0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FB7CBA" w:rsidRPr="00FB7CBA" w:rsidTr="00BA45C9">
        <w:tc>
          <w:tcPr>
            <w:tcW w:w="567" w:type="dxa"/>
            <w:shd w:val="clear" w:color="auto" w:fill="auto"/>
          </w:tcPr>
          <w:p w:rsidR="00B1613E" w:rsidRPr="00FB7CBA" w:rsidRDefault="00483992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13E" w:rsidRPr="00FB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B1613E" w:rsidRPr="00FB7CBA" w:rsidRDefault="00B1613E" w:rsidP="00B161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1417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54,0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53,0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8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678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B1613E" w:rsidRPr="00FB7CBA" w:rsidRDefault="00B1613E" w:rsidP="00B16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Z = A * 100000 / численность населения, где:</w:t>
            </w:r>
          </w:p>
          <w:p w:rsidR="00B1613E" w:rsidRPr="00FB7CBA" w:rsidRDefault="00B1613E" w:rsidP="00B16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Z – общая распространенность наркомании в расчете на 100 тысяч человек;</w:t>
            </w:r>
          </w:p>
          <w:p w:rsidR="00B1613E" w:rsidRPr="00FB7CBA" w:rsidRDefault="00B1613E" w:rsidP="00B16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«наркомания»;</w:t>
            </w:r>
          </w:p>
          <w:p w:rsidR="00B1613E" w:rsidRPr="00FB7CBA" w:rsidRDefault="00B1613E" w:rsidP="00B16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FB7CBA" w:rsidRPr="00FB7CBA" w:rsidTr="00BA45C9">
        <w:tc>
          <w:tcPr>
            <w:tcW w:w="567" w:type="dxa"/>
            <w:shd w:val="clear" w:color="auto" w:fill="auto"/>
          </w:tcPr>
          <w:p w:rsidR="00B1613E" w:rsidRPr="00FB7CBA" w:rsidRDefault="00483992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13E" w:rsidRPr="00FB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417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95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96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комитет по образованию</w:t>
            </w:r>
          </w:p>
        </w:tc>
      </w:tr>
      <w:tr w:rsidR="00B1613E" w:rsidRPr="00FB7CBA" w:rsidTr="00BA45C9">
        <w:tc>
          <w:tcPr>
            <w:tcW w:w="567" w:type="dxa"/>
            <w:shd w:val="clear" w:color="auto" w:fill="auto"/>
          </w:tcPr>
          <w:p w:rsidR="00B1613E" w:rsidRPr="00FB7CBA" w:rsidRDefault="00483992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13E" w:rsidRPr="00FB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417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33,5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jc w:val="center"/>
            </w:pPr>
            <w:r w:rsidRPr="00FB7CBA">
              <w:t>33,8</w:t>
            </w:r>
          </w:p>
        </w:tc>
        <w:tc>
          <w:tcPr>
            <w:tcW w:w="709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3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678" w:type="dxa"/>
            <w:shd w:val="clear" w:color="auto" w:fill="auto"/>
          </w:tcPr>
          <w:p w:rsidR="00B1613E" w:rsidRPr="00FB7CBA" w:rsidRDefault="00B1613E" w:rsidP="00B16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B1613E" w:rsidRPr="00FB7CBA" w:rsidRDefault="00B1613E" w:rsidP="00B16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5E32E7" w:rsidRPr="00FB7CBA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4599" w:rsidRPr="00FB7CBA" w:rsidRDefault="00204599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2E7" w:rsidRPr="00FB7CBA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FB7CBA">
        <w:rPr>
          <w:sz w:val="28"/>
          <w:szCs w:val="28"/>
        </w:rPr>
        <w:t>Таблица 2</w:t>
      </w:r>
    </w:p>
    <w:p w:rsidR="005E32E7" w:rsidRPr="00FB7CBA" w:rsidRDefault="005E32E7" w:rsidP="005E32E7">
      <w:pPr>
        <w:jc w:val="center"/>
        <w:rPr>
          <w:sz w:val="28"/>
          <w:szCs w:val="28"/>
        </w:rPr>
      </w:pPr>
    </w:p>
    <w:p w:rsidR="005E32E7" w:rsidRPr="00FB7CBA" w:rsidRDefault="005E32E7" w:rsidP="005E32E7">
      <w:pPr>
        <w:jc w:val="center"/>
        <w:rPr>
          <w:sz w:val="28"/>
          <w:szCs w:val="28"/>
        </w:rPr>
      </w:pPr>
      <w:r w:rsidRPr="00FB7CBA">
        <w:rPr>
          <w:sz w:val="28"/>
          <w:szCs w:val="28"/>
        </w:rPr>
        <w:t>Распределение финансовых ресурсов муниципальной программы</w:t>
      </w:r>
    </w:p>
    <w:p w:rsidR="005E32E7" w:rsidRPr="00FB7CBA" w:rsidRDefault="005E32E7" w:rsidP="005E32E7">
      <w:pPr>
        <w:rPr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653"/>
        <w:gridCol w:w="764"/>
        <w:gridCol w:w="766"/>
        <w:gridCol w:w="766"/>
        <w:gridCol w:w="680"/>
      </w:tblGrid>
      <w:tr w:rsidR="00FB7CBA" w:rsidRPr="00FB7CBA" w:rsidTr="006D6F6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Номер основ-ного</w:t>
            </w:r>
          </w:p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меро-прия-тия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Основные мероприятия</w:t>
            </w:r>
          </w:p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муниципальной программы (связь мероприятий</w:t>
            </w:r>
          </w:p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826326" w:rsidRPr="00FB7CBA" w:rsidRDefault="00826326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FB7CBA" w:rsidRPr="00FB7CBA" w:rsidTr="006D6F6B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 том числе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2019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2022</w:t>
            </w:r>
          </w:p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2023 </w:t>
            </w:r>
          </w:p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год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</w:t>
            </w:r>
          </w:p>
        </w:tc>
      </w:tr>
      <w:tr w:rsidR="00FB7CBA" w:rsidRPr="00FB7CBA" w:rsidTr="006D6F6B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Подпрограмма 1 «Профилактика правонарушений»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(показатель 1, 2)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34A1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справочно:</w:t>
            </w:r>
          </w:p>
          <w:p w:rsidR="00826326" w:rsidRPr="00FB7CBA" w:rsidRDefault="00826326" w:rsidP="00596B72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332,0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34A16" w:rsidP="00596B72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Основное мероприятие: 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(показатель 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326" w:rsidRPr="00FB7CBA" w:rsidRDefault="00826326" w:rsidP="00596B72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Основное мероприятие: 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департамент имущественных 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Организация и проведение мероприятий, направленных на профилактику правонарушений несовершеннолетних (показатель 1,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FB7CBA" w:rsidRDefault="00834A16" w:rsidP="00834A16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4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1.6.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CF" w:rsidRPr="00FB7CBA" w:rsidRDefault="00066FCF" w:rsidP="000A2F0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МКУ «Управление технического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</w:tr>
      <w:tr w:rsidR="00FB7CBA" w:rsidRPr="00FB7CBA" w:rsidTr="00505771">
        <w:trPr>
          <w:trHeight w:val="49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FB7CBA" w:rsidRDefault="00066FCF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Итого по подпрограмме 1</w:t>
            </w:r>
          </w:p>
          <w:p w:rsidR="00826326" w:rsidRPr="00FB7CBA" w:rsidRDefault="00826326" w:rsidP="002C6D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rPr>
                <w:sz w:val="20"/>
                <w:szCs w:val="20"/>
              </w:rPr>
            </w:pPr>
          </w:p>
          <w:p w:rsidR="00826326" w:rsidRPr="00FB7CBA" w:rsidRDefault="00826326" w:rsidP="002C6D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6" w:rsidRPr="00FB7CBA" w:rsidRDefault="002F7A28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1966,1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844,0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2F7A28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309,5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2F7A28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309,5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2F7A28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309,5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6" w:rsidRPr="00FB7CBA" w:rsidRDefault="002F7A28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826326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FB7CBA" w:rsidRDefault="00785393" w:rsidP="002C6D9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2F7A28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1164,0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справочно:</w:t>
            </w:r>
          </w:p>
          <w:p w:rsidR="00ED4251" w:rsidRPr="00FB7CBA" w:rsidRDefault="00ED4251" w:rsidP="00ED42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332,0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FB7CBA" w:rsidRDefault="00ED4251" w:rsidP="00ED425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CF1380">
        <w:trPr>
          <w:trHeight w:val="20"/>
        </w:trPr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CF1380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Основное мероприятие: </w:t>
            </w:r>
          </w:p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700,0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700,0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Основное мероприятие: </w:t>
            </w:r>
          </w:p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FB7CBA" w:rsidRDefault="00505771" w:rsidP="00505771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9" w:rsidRPr="00FB7CBA" w:rsidRDefault="00710943" w:rsidP="00B96319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</w:pPr>
            <w:r w:rsidRPr="00FB7CB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B96319" w:rsidRPr="00FB7CBA" w:rsidRDefault="00B96319" w:rsidP="00B96319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9" w:rsidRPr="00FB7CBA" w:rsidRDefault="00710943" w:rsidP="00B96319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</w:pPr>
            <w:r w:rsidRPr="00FB7CBA">
              <w:rPr>
                <w:sz w:val="20"/>
                <w:szCs w:val="20"/>
              </w:rPr>
              <w:t>490,0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</w:pPr>
            <w:r w:rsidRPr="00FB7CB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FB7CBA" w:rsidRDefault="00B96319" w:rsidP="00B96319"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B96319" w:rsidRPr="00FB7CBA" w:rsidRDefault="00B96319" w:rsidP="00B96319"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6D6F6B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6D6F6B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2E3F26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</w:t>
            </w:r>
            <w:r w:rsidR="006D6F6B" w:rsidRPr="00FB7CBA">
              <w:rPr>
                <w:sz w:val="20"/>
                <w:szCs w:val="20"/>
              </w:rPr>
              <w:t>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Организация мер, направленных на формирование негативного отношения к незаконному обороту и потреблению наркотиков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и социальной политике»;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отдел по культуре, спорту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 социальной политике;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2E3F26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</w:t>
            </w:r>
            <w:r w:rsidR="006D6F6B" w:rsidRPr="00FB7CBA">
              <w:rPr>
                <w:sz w:val="20"/>
                <w:szCs w:val="20"/>
              </w:rPr>
              <w:t>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Проведение информационной антинаркотической политики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по образованию (подведомственные образовательные организации);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отдел по организации профилактики правонарушений;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и социальной политике»;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отдел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</w:tr>
      <w:tr w:rsidR="00FB7CBA" w:rsidRPr="00FB7CBA" w:rsidTr="00505771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2E3F26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</w:t>
            </w:r>
            <w:r w:rsidR="006D6F6B" w:rsidRPr="00FB7CBA">
              <w:rPr>
                <w:sz w:val="20"/>
                <w:szCs w:val="20"/>
              </w:rPr>
              <w:t>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Проведение межведомственных мероприятий по социальной реабилитации и ресоциализации наркопотребителей (показатель 1, 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2E3F26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</w:t>
            </w:r>
            <w:r w:rsidR="006D6F6B" w:rsidRPr="00FB7CBA">
              <w:rPr>
                <w:sz w:val="20"/>
                <w:szCs w:val="20"/>
              </w:rPr>
              <w:t>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2E3F26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</w:t>
            </w:r>
            <w:r w:rsidR="006D6F6B" w:rsidRPr="00FB7CBA">
              <w:rPr>
                <w:sz w:val="20"/>
                <w:szCs w:val="20"/>
              </w:rPr>
              <w:t>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ХМАО – Югры в сфере организации мероприятий по профилактике незаконного потребления наркотических средств и психотропных веществ, наркомании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206D22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Итого по подпрограмме </w:t>
            </w:r>
            <w:r w:rsidR="00206D22" w:rsidRPr="00FB7CB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</w:tr>
      <w:tr w:rsidR="00FB7CBA" w:rsidRPr="00FB7CBA" w:rsidTr="006D6F6B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32115F">
            <w:pPr>
              <w:jc w:val="center"/>
              <w:rPr>
                <w:bCs/>
                <w:sz w:val="20"/>
                <w:szCs w:val="20"/>
              </w:rPr>
            </w:pPr>
            <w:r w:rsidRPr="00FB7CBA">
              <w:rPr>
                <w:bCs/>
                <w:sz w:val="20"/>
                <w:szCs w:val="20"/>
              </w:rPr>
              <w:t xml:space="preserve">Подпрограмма </w:t>
            </w:r>
            <w:r w:rsidR="0032115F" w:rsidRPr="00FB7CBA">
              <w:rPr>
                <w:bCs/>
                <w:sz w:val="20"/>
                <w:szCs w:val="20"/>
              </w:rPr>
              <w:t>4</w:t>
            </w:r>
            <w:r w:rsidRPr="00FB7CBA">
              <w:rPr>
                <w:bCs/>
                <w:sz w:val="20"/>
                <w:szCs w:val="20"/>
              </w:rPr>
              <w:t xml:space="preserve"> «Обеспечение выполнения отдельных государственных полномочий и функций»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32115F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</w:t>
            </w:r>
            <w:r w:rsidR="006D6F6B" w:rsidRPr="00FB7CBA">
              <w:rPr>
                <w:sz w:val="20"/>
                <w:szCs w:val="20"/>
              </w:rPr>
              <w:t>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Основное мероприятие: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0447EB" w:rsidP="000447E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4847,6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0447E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484</w:t>
            </w:r>
            <w:r w:rsidR="000447EB" w:rsidRPr="00FB7CBA">
              <w:rPr>
                <w:sz w:val="20"/>
                <w:szCs w:val="20"/>
              </w:rPr>
              <w:t>7</w:t>
            </w:r>
            <w:r w:rsidRPr="00FB7CBA">
              <w:rPr>
                <w:sz w:val="20"/>
                <w:szCs w:val="20"/>
              </w:rPr>
              <w:t>,</w:t>
            </w:r>
            <w:r w:rsidR="000447EB" w:rsidRPr="00FB7CBA"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32115F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</w:t>
            </w:r>
            <w:r w:rsidR="006D6F6B" w:rsidRPr="00FB7CBA">
              <w:rPr>
                <w:sz w:val="20"/>
                <w:szCs w:val="20"/>
              </w:rPr>
              <w:t>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Основное мероприятие: </w:t>
            </w:r>
          </w:p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E25686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A6722C">
            <w:r w:rsidRPr="00FB7CBA">
              <w:rPr>
                <w:sz w:val="20"/>
                <w:szCs w:val="20"/>
              </w:rPr>
              <w:t xml:space="preserve">    </w:t>
            </w:r>
            <w:r w:rsidR="00A6722C" w:rsidRPr="00FB7CBA">
              <w:rPr>
                <w:sz w:val="20"/>
                <w:szCs w:val="20"/>
              </w:rPr>
              <w:t>3</w:t>
            </w:r>
            <w:r w:rsidRPr="00FB7CBA">
              <w:rPr>
                <w:sz w:val="20"/>
                <w:szCs w:val="20"/>
              </w:rPr>
              <w:t>,</w:t>
            </w:r>
            <w:r w:rsidR="00A6722C" w:rsidRPr="00FB7CBA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A6722C">
            <w:r w:rsidRPr="00FB7CBA">
              <w:rPr>
                <w:sz w:val="20"/>
                <w:szCs w:val="20"/>
              </w:rPr>
              <w:t xml:space="preserve"> </w:t>
            </w:r>
            <w:r w:rsidR="00A6722C" w:rsidRPr="00FB7CBA">
              <w:rPr>
                <w:sz w:val="20"/>
                <w:szCs w:val="20"/>
              </w:rPr>
              <w:t xml:space="preserve">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A6722C" w:rsidP="00A6722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</w:t>
            </w:r>
            <w:r w:rsidR="006D6F6B" w:rsidRPr="00FB7CBA">
              <w:rPr>
                <w:sz w:val="20"/>
                <w:szCs w:val="20"/>
              </w:rPr>
              <w:t>,</w:t>
            </w:r>
            <w:r w:rsidRPr="00FB7CBA">
              <w:rPr>
                <w:sz w:val="20"/>
                <w:szCs w:val="20"/>
              </w:rPr>
              <w:t>3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E25686" w:rsidP="00E2568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</w:t>
            </w:r>
            <w:r w:rsidR="006D6F6B" w:rsidRPr="00FB7CBA">
              <w:rPr>
                <w:sz w:val="20"/>
                <w:szCs w:val="20"/>
              </w:rPr>
              <w:t>7,</w:t>
            </w:r>
            <w:r w:rsidRPr="00FB7CBA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A6722C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A6722C" w:rsidP="00A6722C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A6722C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4,3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4B61DE" w:rsidP="00E27293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486</w:t>
            </w:r>
            <w:r w:rsidR="00E27293" w:rsidRPr="00FB7CBA">
              <w:rPr>
                <w:sz w:val="20"/>
                <w:szCs w:val="20"/>
              </w:rPr>
              <w:t>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935,4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6D6F6B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7F5794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</w:t>
            </w:r>
            <w:r w:rsidR="007F5794" w:rsidRPr="00FB7CBA">
              <w:rPr>
                <w:sz w:val="20"/>
                <w:szCs w:val="20"/>
              </w:rPr>
              <w:t>4</w:t>
            </w:r>
            <w:r w:rsidRPr="00FB7CBA">
              <w:rPr>
                <w:sz w:val="20"/>
                <w:szCs w:val="20"/>
              </w:rPr>
              <w:t>,</w:t>
            </w:r>
            <w:r w:rsidR="007F5794" w:rsidRPr="00FB7CBA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7F5794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</w:t>
            </w:r>
            <w:r w:rsidR="007F5794" w:rsidRPr="00FB7CBA">
              <w:rPr>
                <w:sz w:val="20"/>
                <w:szCs w:val="20"/>
              </w:rPr>
              <w:t>2</w:t>
            </w:r>
            <w:r w:rsidRPr="00FB7CBA">
              <w:rPr>
                <w:sz w:val="20"/>
                <w:szCs w:val="20"/>
              </w:rPr>
              <w:t>,</w:t>
            </w:r>
            <w:r w:rsidR="007F5794" w:rsidRPr="00FB7CBA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FB7CBA" w:rsidRDefault="006D6F6B" w:rsidP="007F5794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</w:t>
            </w:r>
            <w:r w:rsidR="007F5794" w:rsidRPr="00FB7CBA">
              <w:rPr>
                <w:sz w:val="20"/>
                <w:szCs w:val="20"/>
              </w:rPr>
              <w:t>5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E27293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17,</w:t>
            </w:r>
            <w:r w:rsidR="00E27293" w:rsidRPr="00FB7CBA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4,3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4847,6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</w:tr>
      <w:tr w:rsidR="00FB7CBA" w:rsidRPr="00FB7CBA" w:rsidTr="006D6F6B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Основное мероприятие:</w:t>
            </w:r>
          </w:p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Правовое просвещение и информирование в сфере защиты прав потребителей (показатель 7)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FB7CBA" w:rsidRDefault="004B61DE" w:rsidP="004B61DE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967EB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 по муниципальной программе</w:t>
            </w:r>
          </w:p>
          <w:p w:rsidR="00A7676C" w:rsidRPr="00FB7CBA" w:rsidRDefault="00A7676C" w:rsidP="00A767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8211,2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2469,4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1234,5</w:t>
            </w:r>
          </w:p>
        </w:tc>
      </w:tr>
      <w:tr w:rsidR="00FB7CBA" w:rsidRPr="00FB7CBA" w:rsidTr="00D544CC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4,3</w:t>
            </w:r>
          </w:p>
        </w:tc>
      </w:tr>
      <w:tr w:rsidR="00FB7CBA" w:rsidRPr="00FB7CBA" w:rsidTr="00505771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5799,7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1275,6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FB7CBA" w:rsidRDefault="00A7676C" w:rsidP="00A7676C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1009</w:t>
            </w:r>
          </w:p>
        </w:tc>
      </w:tr>
      <w:tr w:rsidR="00FB7CBA" w:rsidRPr="00FB7CBA" w:rsidTr="00505771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2244,0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1190,4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221,2</w:t>
            </w:r>
          </w:p>
        </w:tc>
      </w:tr>
      <w:tr w:rsidR="00FB7CBA" w:rsidRPr="00FB7CBA" w:rsidTr="00505771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справочно:</w:t>
            </w:r>
          </w:p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580,9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2A03B8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2A03B8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2A03B8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8211,2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2469,4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1234,5</w:t>
            </w:r>
          </w:p>
        </w:tc>
      </w:tr>
      <w:tr w:rsidR="00FB7CBA" w:rsidRPr="00FB7CBA" w:rsidTr="00890D5A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4,3</w:t>
            </w:r>
          </w:p>
        </w:tc>
      </w:tr>
      <w:tr w:rsidR="00FB7CBA" w:rsidRPr="00FB7CBA" w:rsidTr="002A03B8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5799,7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1275,6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1009</w:t>
            </w:r>
          </w:p>
        </w:tc>
      </w:tr>
      <w:tr w:rsidR="00FB7CBA" w:rsidRPr="00FB7CBA" w:rsidTr="002A03B8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2244,0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1190,4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221,2</w:t>
            </w:r>
          </w:p>
        </w:tc>
      </w:tr>
      <w:tr w:rsidR="00FB7CBA" w:rsidRPr="00FB7CBA" w:rsidTr="002A03B8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справочно:</w:t>
            </w:r>
          </w:p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580,9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2A03B8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Ответственный исполнитель – 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5015,1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1085,4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875</w:t>
            </w:r>
          </w:p>
        </w:tc>
      </w:tr>
      <w:tr w:rsidR="00FB7CBA" w:rsidRPr="00FB7CBA" w:rsidTr="002564E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4,3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4997,6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1082,0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870,7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Соисполнитель 1 – 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</w:pPr>
            <w:r w:rsidRPr="00FB7CB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1230,0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</w:pPr>
            <w:r w:rsidRPr="00FB7CB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справочно:</w:t>
            </w:r>
          </w:p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332,0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138,3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</w:pPr>
            <w:r w:rsidRPr="00FB7CBA">
              <w:rPr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Соисполнитель 6 – отдел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0,0</w:t>
            </w:r>
          </w:p>
        </w:tc>
      </w:tr>
      <w:tr w:rsidR="00FB7CBA" w:rsidRPr="00FB7CBA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Соисполнитель 7 – МКУ «Управление технического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</w:tr>
      <w:tr w:rsidR="005713F6" w:rsidRPr="00FB7CBA" w:rsidTr="00505771">
        <w:trPr>
          <w:trHeight w:val="20"/>
        </w:trPr>
        <w:tc>
          <w:tcPr>
            <w:tcW w:w="7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pStyle w:val="ConsPlusCell"/>
              <w:rPr>
                <w:rFonts w:ascii="Times New Roman" w:hAnsi="Times New Roman" w:cs="Times New Roman"/>
              </w:rPr>
            </w:pPr>
            <w:r w:rsidRPr="00FB7CB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FB7CBA" w:rsidRDefault="005713F6" w:rsidP="005713F6">
            <w:pPr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171,2</w:t>
            </w:r>
          </w:p>
        </w:tc>
      </w:tr>
    </w:tbl>
    <w:p w:rsidR="00845043" w:rsidRPr="00FB7CBA" w:rsidRDefault="00845043" w:rsidP="00845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FB7CB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B7CBA">
        <w:rPr>
          <w:rFonts w:ascii="Times New Roman" w:hAnsi="Times New Roman" w:cs="Times New Roman"/>
          <w:sz w:val="28"/>
          <w:szCs w:val="28"/>
        </w:rPr>
        <w:t>Таблица 3</w:t>
      </w:r>
    </w:p>
    <w:p w:rsidR="005E32E7" w:rsidRPr="00FB7CB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FB7CBA" w:rsidRDefault="00CB1F92" w:rsidP="005E32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7CBA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целей развития Российской Федерации</w:t>
      </w:r>
      <w:r w:rsidR="005E32E7" w:rsidRPr="00FB7CB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E32E7" w:rsidRPr="00FB7CBA" w:rsidRDefault="005E32E7" w:rsidP="005E32E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FB7CBA" w:rsidRPr="00FB7CBA" w:rsidTr="00F0351F">
        <w:tc>
          <w:tcPr>
            <w:tcW w:w="285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Наименование проекта или мероприятия</w:t>
            </w:r>
          </w:p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EF0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EF0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EF0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EF0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EF0090" w:rsidRPr="00FB7CBA" w:rsidRDefault="000A2F01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2023</w:t>
            </w:r>
            <w:r w:rsidR="00B21879" w:rsidRPr="00FB7CBA">
              <w:rPr>
                <w:sz w:val="20"/>
                <w:szCs w:val="20"/>
              </w:rPr>
              <w:t xml:space="preserve"> г.</w:t>
            </w:r>
          </w:p>
        </w:tc>
      </w:tr>
      <w:tr w:rsidR="00FB7CBA" w:rsidRPr="00FB7CBA" w:rsidTr="00F0351F">
        <w:tc>
          <w:tcPr>
            <w:tcW w:w="28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9</w:t>
            </w:r>
          </w:p>
        </w:tc>
      </w:tr>
      <w:tr w:rsidR="00FB7CBA" w:rsidRPr="00FB7CBA" w:rsidTr="006D379F">
        <w:tc>
          <w:tcPr>
            <w:tcW w:w="5000" w:type="pct"/>
            <w:gridSpan w:val="9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FB7CBA" w:rsidRPr="00FB7CBA" w:rsidTr="00F0351F">
        <w:tc>
          <w:tcPr>
            <w:tcW w:w="285" w:type="pct"/>
            <w:vMerge w:val="restart"/>
            <w:shd w:val="clear" w:color="auto" w:fill="auto"/>
          </w:tcPr>
          <w:p w:rsidR="00F0351F" w:rsidRPr="00FB7CBA" w:rsidRDefault="00AF325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1.1.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rPr>
          <w:trHeight w:val="250"/>
        </w:trPr>
        <w:tc>
          <w:tcPr>
            <w:tcW w:w="285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FB7CBA" w:rsidRDefault="00F0351F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6D379F">
        <w:tc>
          <w:tcPr>
            <w:tcW w:w="5000" w:type="pct"/>
            <w:gridSpan w:val="9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Наименование портфеля проектов </w:t>
            </w:r>
            <w:r w:rsidRPr="00FB7CBA">
              <w:rPr>
                <w:rFonts w:eastAsia="Calibri"/>
                <w:sz w:val="20"/>
                <w:szCs w:val="20"/>
              </w:rPr>
              <w:t>№</w:t>
            </w:r>
          </w:p>
        </w:tc>
      </w:tr>
      <w:tr w:rsidR="00FB7CBA" w:rsidRPr="00FB7CBA" w:rsidTr="00F0351F">
        <w:tc>
          <w:tcPr>
            <w:tcW w:w="285" w:type="pct"/>
            <w:vMerge w:val="restart"/>
            <w:shd w:val="clear" w:color="auto" w:fill="auto"/>
          </w:tcPr>
          <w:p w:rsidR="00EF0090" w:rsidRPr="00FB7CBA" w:rsidRDefault="00AF325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1.2.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Итого по портфелю проектов </w:t>
            </w:r>
            <w:r w:rsidRPr="00FB7CBA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6D379F">
        <w:tc>
          <w:tcPr>
            <w:tcW w:w="5000" w:type="pct"/>
            <w:gridSpan w:val="9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rFonts w:eastAsia="Calibri"/>
                <w:sz w:val="20"/>
                <w:szCs w:val="20"/>
              </w:rPr>
              <w:t>Портфели проектов Ханты-Мансийского автономного округа-Югры (указывается перечень портфелей проектов, не основанных на национальных и федеральных проектах Российской Федерации) (участие в которых принимает Ханты-Мансийский район)</w:t>
            </w:r>
          </w:p>
        </w:tc>
      </w:tr>
      <w:tr w:rsidR="00FB7CBA" w:rsidRPr="00FB7CBA" w:rsidTr="00F0351F">
        <w:tc>
          <w:tcPr>
            <w:tcW w:w="285" w:type="pct"/>
            <w:vMerge w:val="restart"/>
            <w:shd w:val="clear" w:color="auto" w:fill="auto"/>
          </w:tcPr>
          <w:p w:rsidR="00EF60D1" w:rsidRPr="00FB7CBA" w:rsidRDefault="00AF3250" w:rsidP="00AF3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1.3.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EF60D1">
        <w:trPr>
          <w:trHeight w:val="70"/>
        </w:trPr>
        <w:tc>
          <w:tcPr>
            <w:tcW w:w="285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FB7CBA" w:rsidRDefault="00EF60D1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6D379F">
        <w:tc>
          <w:tcPr>
            <w:tcW w:w="5000" w:type="pct"/>
            <w:gridSpan w:val="9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CBA">
              <w:rPr>
                <w:rFonts w:eastAsia="Calibri"/>
                <w:sz w:val="20"/>
                <w:szCs w:val="20"/>
              </w:rPr>
              <w:t>Проекты Ханты-Мансийского автономного округа-Югры (указываются проекты, не включенные в состав портфелей проектов Ханты-Мансийского автономного округа-Югры) (участие в которых принимает Ханты-Мансийский район</w:t>
            </w:r>
          </w:p>
        </w:tc>
      </w:tr>
      <w:tr w:rsidR="00FB7CBA" w:rsidRPr="00FB7CBA" w:rsidTr="00F0351F">
        <w:tc>
          <w:tcPr>
            <w:tcW w:w="285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BA" w:rsidRPr="00FB7CBA" w:rsidTr="00F0351F">
        <w:tc>
          <w:tcPr>
            <w:tcW w:w="285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CB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FB7CBA" w:rsidRDefault="00EF0090" w:rsidP="006D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E32E7" w:rsidRPr="00FB7CB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FB7CBA">
        <w:rPr>
          <w:rFonts w:ascii="Times New Roman" w:hAnsi="Times New Roman" w:cs="Times New Roman"/>
        </w:rPr>
        <w:t>Примечание:</w:t>
      </w:r>
    </w:p>
    <w:p w:rsidR="005E32E7" w:rsidRPr="00FB7CB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FB7CBA">
        <w:rPr>
          <w:rFonts w:ascii="Times New Roman" w:hAnsi="Times New Roman" w:cs="Times New Roman"/>
        </w:rPr>
        <w:t xml:space="preserve">1 </w:t>
      </w:r>
      <w:r w:rsidRPr="00FB7CBA">
        <w:rPr>
          <w:rFonts w:ascii="Times New Roman" w:hAnsi="Times New Roman"/>
        </w:rPr>
        <w:t xml:space="preserve">В рамках </w:t>
      </w:r>
      <w:r w:rsidRPr="00FB7CBA">
        <w:rPr>
          <w:rFonts w:ascii="Times New Roman" w:hAnsi="Times New Roman" w:cs="Times New Roman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5E32E7" w:rsidRPr="00FB7CBA" w:rsidRDefault="005E32E7" w:rsidP="005E3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CBA">
        <w:rPr>
          <w:rFonts w:ascii="Times New Roman" w:hAnsi="Times New Roman" w:cs="Times New Roman"/>
          <w:sz w:val="28"/>
          <w:szCs w:val="28"/>
        </w:rPr>
        <w:t>Таблица 4</w:t>
      </w:r>
    </w:p>
    <w:p w:rsidR="005E32E7" w:rsidRPr="00FB7CBA" w:rsidRDefault="005E32E7" w:rsidP="005E32E7">
      <w:pPr>
        <w:jc w:val="right"/>
        <w:rPr>
          <w:sz w:val="28"/>
          <w:szCs w:val="28"/>
        </w:rPr>
      </w:pPr>
    </w:p>
    <w:p w:rsidR="005E32E7" w:rsidRPr="00FB7CBA" w:rsidRDefault="005E32E7" w:rsidP="005E32E7">
      <w:pPr>
        <w:jc w:val="center"/>
        <w:rPr>
          <w:sz w:val="28"/>
          <w:szCs w:val="28"/>
        </w:rPr>
      </w:pPr>
      <w:r w:rsidRPr="00FB7CBA">
        <w:rPr>
          <w:sz w:val="28"/>
          <w:szCs w:val="28"/>
        </w:rPr>
        <w:t xml:space="preserve">Сводные показатели муниципальных заданий </w:t>
      </w:r>
      <w:r w:rsidRPr="00FB7CBA">
        <w:rPr>
          <w:sz w:val="28"/>
          <w:szCs w:val="28"/>
          <w:vertAlign w:val="superscript"/>
        </w:rPr>
        <w:t>2</w:t>
      </w:r>
    </w:p>
    <w:p w:rsidR="005E32E7" w:rsidRPr="00FB7CBA" w:rsidRDefault="005E32E7" w:rsidP="005E32E7">
      <w:pPr>
        <w:rPr>
          <w:sz w:val="28"/>
          <w:szCs w:val="28"/>
        </w:rPr>
      </w:pPr>
    </w:p>
    <w:tbl>
      <w:tblPr>
        <w:tblW w:w="4982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6"/>
        <w:gridCol w:w="2228"/>
        <w:gridCol w:w="2292"/>
        <w:gridCol w:w="708"/>
        <w:gridCol w:w="711"/>
        <w:gridCol w:w="708"/>
        <w:gridCol w:w="708"/>
        <w:gridCol w:w="708"/>
        <w:gridCol w:w="5494"/>
      </w:tblGrid>
      <w:tr w:rsidR="00FB7CBA" w:rsidRPr="00FB7CBA" w:rsidTr="000A2F01">
        <w:trPr>
          <w:trHeight w:val="2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№</w:t>
            </w:r>
          </w:p>
          <w:p w:rsidR="000A2F01" w:rsidRPr="00FB7CBA" w:rsidRDefault="000A2F01" w:rsidP="00596B72">
            <w:pPr>
              <w:jc w:val="center"/>
            </w:pPr>
            <w:r w:rsidRPr="00FB7CBA">
              <w:t>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Наименование муниципальных услуг (работ)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 xml:space="preserve">Значения показателя </w:t>
            </w:r>
          </w:p>
          <w:p w:rsidR="000A2F01" w:rsidRPr="00FB7CBA" w:rsidRDefault="000A2F01" w:rsidP="00596B72">
            <w:pPr>
              <w:jc w:val="center"/>
            </w:pPr>
            <w:r w:rsidRPr="00FB7CBA">
              <w:t>по годам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Значение показателя на момент окончания реализации муниципальной программы</w:t>
            </w:r>
          </w:p>
        </w:tc>
      </w:tr>
      <w:tr w:rsidR="00FB7CBA" w:rsidRPr="00FB7CBA" w:rsidTr="000A2F01">
        <w:trPr>
          <w:trHeight w:val="2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Pr="00FB7CBA" w:rsidRDefault="000A2F01" w:rsidP="00596B72">
            <w:pPr>
              <w:jc w:val="center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Pr="00FB7CBA" w:rsidRDefault="000A2F01" w:rsidP="00596B72">
            <w:pPr>
              <w:jc w:val="center"/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Pr="00FB7CBA" w:rsidRDefault="000A2F01" w:rsidP="00596B72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 xml:space="preserve">2019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2020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 xml:space="preserve">2021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1" w:rsidRPr="00FB7CBA" w:rsidRDefault="000A2F01" w:rsidP="00596B72">
            <w:pPr>
              <w:jc w:val="center"/>
            </w:pPr>
            <w:r w:rsidRPr="00FB7CBA">
              <w:t>2022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1" w:rsidRPr="00FB7CBA" w:rsidRDefault="000A2F01" w:rsidP="00596B72">
            <w:pPr>
              <w:jc w:val="center"/>
            </w:pPr>
            <w:r w:rsidRPr="00FB7CBA">
              <w:t>2023</w:t>
            </w: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Pr="00FB7CBA" w:rsidRDefault="000A2F01" w:rsidP="00596B72">
            <w:pPr>
              <w:jc w:val="center"/>
            </w:pPr>
          </w:p>
        </w:tc>
      </w:tr>
      <w:tr w:rsidR="00FB7CBA" w:rsidRPr="00FB7CBA" w:rsidTr="000A2F0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F01" w:rsidRPr="00FB7CBA" w:rsidRDefault="000A2F01" w:rsidP="00596B72">
            <w:pPr>
              <w:jc w:val="center"/>
            </w:pPr>
            <w:r w:rsidRPr="00FB7CBA"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1" w:rsidRPr="00FB7CBA" w:rsidRDefault="000A2F01" w:rsidP="00596B72">
            <w:pPr>
              <w:jc w:val="center"/>
            </w:pPr>
            <w:r w:rsidRPr="00FB7CBA">
              <w:t>8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01" w:rsidRPr="00FB7CBA" w:rsidRDefault="000A2F01" w:rsidP="00596B72">
            <w:pPr>
              <w:jc w:val="center"/>
            </w:pPr>
            <w:r w:rsidRPr="00FB7CBA">
              <w:t>9</w:t>
            </w:r>
          </w:p>
        </w:tc>
      </w:tr>
    </w:tbl>
    <w:p w:rsidR="005E32E7" w:rsidRPr="00FB7CBA" w:rsidRDefault="005E32E7" w:rsidP="005E32E7">
      <w:pPr>
        <w:ind w:firstLine="709"/>
        <w:jc w:val="both"/>
        <w:rPr>
          <w:sz w:val="20"/>
          <w:szCs w:val="20"/>
        </w:rPr>
      </w:pPr>
      <w:r w:rsidRPr="00FB7CBA">
        <w:rPr>
          <w:sz w:val="20"/>
          <w:szCs w:val="20"/>
        </w:rPr>
        <w:t>Примечание:</w:t>
      </w:r>
    </w:p>
    <w:p w:rsidR="005E32E7" w:rsidRPr="00FB7CBA" w:rsidRDefault="005E32E7" w:rsidP="005E32E7">
      <w:pPr>
        <w:ind w:firstLine="709"/>
        <w:jc w:val="both"/>
        <w:rPr>
          <w:sz w:val="20"/>
          <w:szCs w:val="20"/>
        </w:rPr>
      </w:pPr>
      <w:r w:rsidRPr="00FB7CBA">
        <w:rPr>
          <w:sz w:val="20"/>
          <w:szCs w:val="20"/>
          <w:vertAlign w:val="superscript"/>
        </w:rPr>
        <w:t>2</w:t>
      </w:r>
      <w:r w:rsidRPr="00FB7CBA">
        <w:rPr>
          <w:sz w:val="20"/>
          <w:szCs w:val="20"/>
        </w:rPr>
        <w:t xml:space="preserve">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E32E7" w:rsidRPr="00FB7CBA" w:rsidRDefault="009D2CEA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 xml:space="preserve">Таблица </w:t>
      </w:r>
      <w:r w:rsidR="00FB7CBA">
        <w:rPr>
          <w:rFonts w:ascii="Times New Roman" w:hAnsi="Times New Roman"/>
          <w:sz w:val="28"/>
          <w:szCs w:val="28"/>
        </w:rPr>
        <w:t>6</w:t>
      </w:r>
    </w:p>
    <w:p w:rsidR="005E32E7" w:rsidRPr="00FB7CBA" w:rsidRDefault="005E32E7" w:rsidP="005E32E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</w:t>
      </w:r>
      <w:r w:rsidRPr="00FB7CBA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E32E7" w:rsidRPr="00FB7CBA" w:rsidRDefault="005E32E7" w:rsidP="005E32E7">
      <w:pPr>
        <w:pStyle w:val="a5"/>
        <w:jc w:val="both"/>
        <w:rPr>
          <w:sz w:val="28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4781"/>
        <w:gridCol w:w="2389"/>
        <w:gridCol w:w="2812"/>
        <w:gridCol w:w="3378"/>
      </w:tblGrid>
      <w:tr w:rsidR="00FB7CBA" w:rsidRPr="00FB7CB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FB7CBA" w:rsidRDefault="005E32E7" w:rsidP="00596B72">
            <w:pPr>
              <w:jc w:val="center"/>
            </w:pPr>
            <w:r w:rsidRPr="00FB7CBA">
              <w:t>№</w:t>
            </w:r>
          </w:p>
          <w:p w:rsidR="005E32E7" w:rsidRPr="00FB7CBA" w:rsidRDefault="005E32E7" w:rsidP="00596B72">
            <w:pPr>
              <w:jc w:val="center"/>
            </w:pPr>
            <w:r w:rsidRPr="00FB7CBA"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FB7CBA" w:rsidRDefault="005E32E7" w:rsidP="00596B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FB7CBA" w:rsidRDefault="00AF3250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FB7CBA" w:rsidRPr="00FB7CB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FB7CBA" w:rsidRDefault="005E32E7" w:rsidP="00596B72">
            <w:pPr>
              <w:jc w:val="center"/>
            </w:pPr>
            <w:r w:rsidRPr="00FB7CBA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FB7CBA" w:rsidRDefault="005E32E7" w:rsidP="00596B72">
            <w:pPr>
              <w:jc w:val="center"/>
            </w:pPr>
            <w:r w:rsidRPr="00FB7CBA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FB7CBA" w:rsidRDefault="005E32E7" w:rsidP="00596B72">
            <w:pPr>
              <w:jc w:val="center"/>
            </w:pPr>
            <w:r w:rsidRPr="00FB7CBA"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FB7CBA" w:rsidRDefault="005E32E7" w:rsidP="00596B72">
            <w:pPr>
              <w:jc w:val="center"/>
            </w:pPr>
            <w:r w:rsidRPr="00FB7CBA"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FB7CBA" w:rsidRDefault="005E32E7" w:rsidP="00596B72">
            <w:pPr>
              <w:jc w:val="center"/>
            </w:pPr>
            <w:r w:rsidRPr="00FB7CBA">
              <w:t>5</w:t>
            </w:r>
          </w:p>
        </w:tc>
      </w:tr>
      <w:tr w:rsidR="00FB7CBA" w:rsidRPr="00FB7CB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FB7CBA" w:rsidRDefault="005E32E7" w:rsidP="00596B72">
            <w:pPr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FB7CBA" w:rsidRDefault="005E32E7" w:rsidP="00596B72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FB7CBA" w:rsidRDefault="005E32E7" w:rsidP="00596B72">
            <w:pPr>
              <w:jc w:val="center"/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FB7CBA" w:rsidRDefault="005E32E7" w:rsidP="00596B72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FB7CBA" w:rsidRDefault="005E32E7" w:rsidP="00596B72">
            <w:pPr>
              <w:jc w:val="center"/>
            </w:pPr>
          </w:p>
        </w:tc>
      </w:tr>
    </w:tbl>
    <w:p w:rsidR="005E32E7" w:rsidRPr="00FB7CB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FB7CBA">
        <w:rPr>
          <w:rFonts w:ascii="Times New Roman" w:hAnsi="Times New Roman"/>
        </w:rPr>
        <w:t>Примечание:</w:t>
      </w:r>
    </w:p>
    <w:p w:rsidR="005E32E7" w:rsidRPr="00FB7CB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FB7CBA">
        <w:rPr>
          <w:rFonts w:ascii="Times New Roman" w:hAnsi="Times New Roman"/>
          <w:vertAlign w:val="superscript"/>
        </w:rPr>
        <w:t>3</w:t>
      </w:r>
      <w:r w:rsidRPr="00FB7CBA">
        <w:rPr>
          <w:rFonts w:ascii="Times New Roman" w:hAnsi="Times New Roman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5E32E7" w:rsidRPr="00FB7CB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 xml:space="preserve">Таблица </w:t>
      </w:r>
      <w:r w:rsidR="00FB7CBA">
        <w:rPr>
          <w:rFonts w:ascii="Times New Roman" w:hAnsi="Times New Roman"/>
          <w:sz w:val="28"/>
          <w:szCs w:val="28"/>
        </w:rPr>
        <w:t>7</w:t>
      </w:r>
    </w:p>
    <w:p w:rsidR="005E32E7" w:rsidRPr="00FB7CB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32E7" w:rsidRPr="00FB7CBA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B7CBA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FB7CBA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4559"/>
        <w:gridCol w:w="3103"/>
        <w:gridCol w:w="5591"/>
      </w:tblGrid>
      <w:tr w:rsidR="00FB7CBA" w:rsidRPr="00FB7CB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B7CBA" w:rsidRPr="00FB7CB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FB7CBA" w:rsidRDefault="005E32E7" w:rsidP="0059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CBA" w:rsidRPr="00FB7CB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FB7CB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FB7CB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FB7CB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FB7CB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E7" w:rsidRPr="00FB7CB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FB7CBA">
        <w:rPr>
          <w:rFonts w:ascii="Times New Roman" w:hAnsi="Times New Roman"/>
        </w:rPr>
        <w:t>Примечание:</w:t>
      </w:r>
    </w:p>
    <w:p w:rsidR="005E32E7" w:rsidRPr="00FB7CBA" w:rsidRDefault="005E32E7" w:rsidP="005E32E7">
      <w:pPr>
        <w:pStyle w:val="a5"/>
        <w:ind w:firstLine="709"/>
        <w:jc w:val="both"/>
        <w:rPr>
          <w:sz w:val="28"/>
          <w:szCs w:val="28"/>
        </w:rPr>
      </w:pPr>
      <w:r w:rsidRPr="00FB7CBA">
        <w:rPr>
          <w:rFonts w:ascii="Times New Roman" w:hAnsi="Times New Roman"/>
          <w:vertAlign w:val="superscript"/>
        </w:rPr>
        <w:t xml:space="preserve">4 </w:t>
      </w:r>
      <w:r w:rsidRPr="00FB7CBA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FB7CBA">
        <w:rPr>
          <w:rFonts w:ascii="Times New Roman" w:eastAsia="Times New Roman" w:hAnsi="Times New Roman"/>
        </w:rPr>
        <w:t>бъекты социально-культурного и коммунально-бытового назначения отсутствуют.</w:t>
      </w:r>
      <w:r w:rsidRPr="00FB7CBA">
        <w:rPr>
          <w:sz w:val="28"/>
          <w:szCs w:val="28"/>
        </w:rPr>
        <w:t xml:space="preserve"> </w:t>
      </w:r>
    </w:p>
    <w:p w:rsidR="00B314E3" w:rsidRPr="00FB7CBA" w:rsidRDefault="00B314E3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</w:p>
    <w:p w:rsidR="00596B72" w:rsidRPr="00FB7CBA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  <w:r w:rsidRPr="00FB7CBA">
        <w:rPr>
          <w:sz w:val="28"/>
          <w:szCs w:val="28"/>
        </w:rPr>
        <w:t xml:space="preserve">Таблица </w:t>
      </w:r>
      <w:r w:rsidR="00FB7CBA">
        <w:rPr>
          <w:sz w:val="28"/>
          <w:szCs w:val="28"/>
        </w:rPr>
        <w:t>9</w:t>
      </w:r>
      <w:bookmarkStart w:id="0" w:name="_GoBack"/>
      <w:bookmarkEnd w:id="0"/>
    </w:p>
    <w:p w:rsidR="00596B72" w:rsidRPr="00FB7CBA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</w:p>
    <w:p w:rsidR="00596B72" w:rsidRPr="00FB7CBA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  <w:vertAlign w:val="superscript"/>
        </w:rPr>
      </w:pPr>
      <w:r w:rsidRPr="00FB7CBA">
        <w:rPr>
          <w:sz w:val="28"/>
          <w:szCs w:val="28"/>
        </w:rPr>
        <w:t>План мероприятий, направленны</w:t>
      </w:r>
      <w:r w:rsidR="0098451A" w:rsidRPr="00FB7CBA">
        <w:rPr>
          <w:sz w:val="28"/>
          <w:szCs w:val="28"/>
        </w:rPr>
        <w:t>х</w:t>
      </w:r>
      <w:r w:rsidRPr="00FB7CBA">
        <w:rPr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FB7CBA">
        <w:rPr>
          <w:sz w:val="28"/>
          <w:szCs w:val="28"/>
        </w:rPr>
        <w:t>,</w:t>
      </w:r>
      <w:r w:rsidRPr="00FB7CBA">
        <w:rPr>
          <w:sz w:val="28"/>
          <w:szCs w:val="28"/>
        </w:rPr>
        <w:t xml:space="preserve"> на 2019 – 2024 годы</w:t>
      </w:r>
      <w:r w:rsidR="003D443F" w:rsidRPr="00FB7CBA">
        <w:rPr>
          <w:sz w:val="28"/>
          <w:szCs w:val="28"/>
        </w:rPr>
        <w:t xml:space="preserve"> </w:t>
      </w:r>
      <w:r w:rsidR="003D443F" w:rsidRPr="00FB7CBA">
        <w:rPr>
          <w:sz w:val="28"/>
          <w:szCs w:val="28"/>
          <w:vertAlign w:val="superscript"/>
        </w:rPr>
        <w:t>6</w:t>
      </w:r>
    </w:p>
    <w:p w:rsidR="00AF3250" w:rsidRPr="00FB7CBA" w:rsidRDefault="00AF3250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835"/>
        <w:gridCol w:w="2551"/>
        <w:gridCol w:w="2552"/>
      </w:tblGrid>
      <w:tr w:rsidR="00FB7CBA" w:rsidRPr="00FB7CBA" w:rsidTr="00AF3250">
        <w:tc>
          <w:tcPr>
            <w:tcW w:w="675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Номер, наименование мероприятия</w:t>
            </w:r>
          </w:p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51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596B72" w:rsidRPr="00FB7CBA" w:rsidRDefault="00596B72" w:rsidP="003D4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7CBA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FB7CBA" w:rsidRPr="00FB7CBA" w:rsidTr="00AF3250">
        <w:tc>
          <w:tcPr>
            <w:tcW w:w="675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FB7CBA">
              <w:t>1</w:t>
            </w:r>
          </w:p>
        </w:tc>
        <w:tc>
          <w:tcPr>
            <w:tcW w:w="2581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FB7CBA">
              <w:t>2</w:t>
            </w:r>
          </w:p>
        </w:tc>
        <w:tc>
          <w:tcPr>
            <w:tcW w:w="2693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FB7CBA">
              <w:t>3</w:t>
            </w:r>
          </w:p>
        </w:tc>
        <w:tc>
          <w:tcPr>
            <w:tcW w:w="2835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FB7CBA">
              <w:t>4</w:t>
            </w:r>
          </w:p>
        </w:tc>
        <w:tc>
          <w:tcPr>
            <w:tcW w:w="2551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FB7CBA">
              <w:t>5</w:t>
            </w:r>
          </w:p>
        </w:tc>
        <w:tc>
          <w:tcPr>
            <w:tcW w:w="2552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FB7CBA">
              <w:t>6</w:t>
            </w:r>
          </w:p>
        </w:tc>
      </w:tr>
      <w:tr w:rsidR="00FB7CBA" w:rsidRPr="00FB7CBA" w:rsidTr="003D443F">
        <w:tc>
          <w:tcPr>
            <w:tcW w:w="13887" w:type="dxa"/>
            <w:gridSpan w:val="6"/>
            <w:shd w:val="clear" w:color="auto" w:fill="auto"/>
          </w:tcPr>
          <w:p w:rsidR="00596B72" w:rsidRPr="00FB7CBA" w:rsidRDefault="00596B72" w:rsidP="00596B7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Наименование показателя</w:t>
            </w:r>
          </w:p>
        </w:tc>
      </w:tr>
      <w:tr w:rsidR="00FB7CBA" w:rsidRPr="00FB7CBA" w:rsidTr="003D443F">
        <w:tc>
          <w:tcPr>
            <w:tcW w:w="13887" w:type="dxa"/>
            <w:gridSpan w:val="6"/>
            <w:shd w:val="clear" w:color="auto" w:fill="auto"/>
          </w:tcPr>
          <w:p w:rsidR="00AF3250" w:rsidRPr="00FB7CBA" w:rsidRDefault="00AF3250" w:rsidP="00596B7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FB7CBA">
              <w:rPr>
                <w:szCs w:val="28"/>
              </w:rPr>
              <w:t>Задача № 1</w:t>
            </w:r>
          </w:p>
        </w:tc>
      </w:tr>
      <w:tr w:rsidR="00FB7CBA" w:rsidRPr="00FB7CBA" w:rsidTr="00AF3250">
        <w:tc>
          <w:tcPr>
            <w:tcW w:w="675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</w:pPr>
            <w:r w:rsidRPr="00FB7CBA">
              <w:t>1.1.</w:t>
            </w:r>
          </w:p>
        </w:tc>
        <w:tc>
          <w:tcPr>
            <w:tcW w:w="2581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2693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2552" w:type="dxa"/>
            <w:shd w:val="clear" w:color="auto" w:fill="auto"/>
          </w:tcPr>
          <w:p w:rsidR="00596B72" w:rsidRPr="00FB7CBA" w:rsidRDefault="00596B72" w:rsidP="00596B72">
            <w:pPr>
              <w:widowControl w:val="0"/>
              <w:autoSpaceDE w:val="0"/>
              <w:autoSpaceDN w:val="0"/>
              <w:ind w:firstLine="709"/>
            </w:pPr>
          </w:p>
        </w:tc>
      </w:tr>
      <w:tr w:rsidR="00FB7CBA" w:rsidRPr="00FB7CBA" w:rsidTr="006D379F">
        <w:tc>
          <w:tcPr>
            <w:tcW w:w="13887" w:type="dxa"/>
            <w:gridSpan w:val="6"/>
            <w:shd w:val="clear" w:color="auto" w:fill="auto"/>
          </w:tcPr>
          <w:p w:rsidR="00AF3250" w:rsidRPr="00FB7CBA" w:rsidRDefault="00AF3250" w:rsidP="00AF3250">
            <w:pPr>
              <w:widowControl w:val="0"/>
              <w:autoSpaceDE w:val="0"/>
              <w:autoSpaceDN w:val="0"/>
              <w:ind w:firstLine="709"/>
              <w:jc w:val="center"/>
            </w:pPr>
            <w:r w:rsidRPr="00FB7CBA">
              <w:t>Задача № 2</w:t>
            </w:r>
          </w:p>
        </w:tc>
      </w:tr>
      <w:tr w:rsidR="00FB7CBA" w:rsidRPr="00FB7CBA" w:rsidTr="00AF3250">
        <w:tc>
          <w:tcPr>
            <w:tcW w:w="675" w:type="dxa"/>
            <w:shd w:val="clear" w:color="auto" w:fill="auto"/>
          </w:tcPr>
          <w:p w:rsidR="00AF3250" w:rsidRPr="00FB7CBA" w:rsidRDefault="00AF3250" w:rsidP="00596B72">
            <w:pPr>
              <w:widowControl w:val="0"/>
              <w:autoSpaceDE w:val="0"/>
              <w:autoSpaceDN w:val="0"/>
            </w:pPr>
            <w:r w:rsidRPr="00FB7CBA">
              <w:t>2.1.</w:t>
            </w:r>
          </w:p>
        </w:tc>
        <w:tc>
          <w:tcPr>
            <w:tcW w:w="2581" w:type="dxa"/>
            <w:shd w:val="clear" w:color="auto" w:fill="auto"/>
          </w:tcPr>
          <w:p w:rsidR="00AF3250" w:rsidRPr="00FB7CBA" w:rsidRDefault="00AF3250" w:rsidP="00596B72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2693" w:type="dxa"/>
            <w:shd w:val="clear" w:color="auto" w:fill="auto"/>
          </w:tcPr>
          <w:p w:rsidR="00AF3250" w:rsidRPr="00FB7CBA" w:rsidRDefault="00AF3250" w:rsidP="00596B72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F3250" w:rsidRPr="00FB7CBA" w:rsidRDefault="00AF3250" w:rsidP="00596B72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F3250" w:rsidRPr="00FB7CBA" w:rsidRDefault="00AF3250" w:rsidP="00596B72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2552" w:type="dxa"/>
            <w:shd w:val="clear" w:color="auto" w:fill="auto"/>
          </w:tcPr>
          <w:p w:rsidR="00AF3250" w:rsidRPr="00FB7CBA" w:rsidRDefault="00AF3250" w:rsidP="00596B72">
            <w:pPr>
              <w:widowControl w:val="0"/>
              <w:autoSpaceDE w:val="0"/>
              <w:autoSpaceDN w:val="0"/>
              <w:ind w:firstLine="709"/>
            </w:pPr>
          </w:p>
        </w:tc>
      </w:tr>
    </w:tbl>
    <w:p w:rsidR="003D443F" w:rsidRPr="00FB7CBA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FB7CBA">
        <w:rPr>
          <w:rFonts w:ascii="Times New Roman" w:hAnsi="Times New Roman"/>
        </w:rPr>
        <w:t xml:space="preserve">Примечание: </w:t>
      </w:r>
    </w:p>
    <w:p w:rsidR="00596B72" w:rsidRPr="00FB7CBA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FB7CBA">
        <w:rPr>
          <w:rFonts w:ascii="Times New Roman" w:hAnsi="Times New Roman"/>
          <w:vertAlign w:val="superscript"/>
        </w:rPr>
        <w:t xml:space="preserve">6 </w:t>
      </w:r>
      <w:r w:rsidRPr="00FB7CBA">
        <w:rPr>
          <w:rFonts w:ascii="Times New Roman" w:hAnsi="Times New Roman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FB7CBA">
        <w:rPr>
          <w:rFonts w:ascii="Times New Roman" w:hAnsi="Times New Roman"/>
        </w:rPr>
        <w:t>,</w:t>
      </w:r>
      <w:r w:rsidRPr="00FB7CBA">
        <w:rPr>
          <w:rFonts w:ascii="Times New Roman" w:hAnsi="Times New Roman"/>
        </w:rPr>
        <w:t xml:space="preserve"> на 2019 – 2024 годы.</w:t>
      </w:r>
      <w:r w:rsidR="005060FB" w:rsidRPr="00FB7CBA">
        <w:rPr>
          <w:rFonts w:ascii="Times New Roman" w:hAnsi="Times New Roman"/>
          <w:sz w:val="28"/>
        </w:rPr>
        <w:t>».</w:t>
      </w:r>
    </w:p>
    <w:p w:rsidR="00E11C49" w:rsidRPr="00FB7CBA" w:rsidRDefault="00E11C49" w:rsidP="005E32E7">
      <w:pPr>
        <w:ind w:firstLine="709"/>
        <w:jc w:val="both"/>
        <w:rPr>
          <w:sz w:val="28"/>
          <w:szCs w:val="28"/>
        </w:rPr>
      </w:pPr>
    </w:p>
    <w:p w:rsidR="005E32E7" w:rsidRPr="00FB7CBA" w:rsidRDefault="005E32E7" w:rsidP="005E32E7">
      <w:pPr>
        <w:ind w:firstLine="709"/>
        <w:jc w:val="both"/>
        <w:rPr>
          <w:sz w:val="28"/>
          <w:szCs w:val="28"/>
        </w:rPr>
      </w:pPr>
      <w:r w:rsidRPr="00FB7CBA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E32E7" w:rsidRPr="00FB7CBA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>3.</w:t>
      </w:r>
      <w:r w:rsidRPr="00FB7CBA">
        <w:rPr>
          <w:sz w:val="28"/>
          <w:szCs w:val="28"/>
        </w:rPr>
        <w:t xml:space="preserve"> </w:t>
      </w:r>
      <w:r w:rsidRPr="00FB7CB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района.</w:t>
      </w: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FB7CB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7CBA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060FB" w:rsidRPr="00FB7CBA">
        <w:rPr>
          <w:rFonts w:ascii="Times New Roman" w:hAnsi="Times New Roman"/>
          <w:sz w:val="28"/>
          <w:szCs w:val="28"/>
        </w:rPr>
        <w:tab/>
      </w:r>
      <w:r w:rsidR="005060FB" w:rsidRPr="00FB7CBA">
        <w:rPr>
          <w:rFonts w:ascii="Times New Roman" w:hAnsi="Times New Roman"/>
          <w:sz w:val="28"/>
          <w:szCs w:val="28"/>
        </w:rPr>
        <w:tab/>
      </w:r>
      <w:r w:rsidR="005060FB" w:rsidRPr="00FB7CBA">
        <w:rPr>
          <w:rFonts w:ascii="Times New Roman" w:hAnsi="Times New Roman"/>
          <w:sz w:val="28"/>
          <w:szCs w:val="28"/>
        </w:rPr>
        <w:tab/>
      </w:r>
      <w:r w:rsidR="005060FB" w:rsidRPr="00FB7CBA">
        <w:rPr>
          <w:rFonts w:ascii="Times New Roman" w:hAnsi="Times New Roman"/>
          <w:sz w:val="28"/>
          <w:szCs w:val="28"/>
        </w:rPr>
        <w:tab/>
      </w:r>
      <w:r w:rsidR="005060FB" w:rsidRPr="00FB7CBA">
        <w:rPr>
          <w:rFonts w:ascii="Times New Roman" w:hAnsi="Times New Roman"/>
          <w:sz w:val="28"/>
          <w:szCs w:val="28"/>
        </w:rPr>
        <w:tab/>
      </w:r>
      <w:r w:rsidR="005060FB" w:rsidRPr="00FB7CBA">
        <w:rPr>
          <w:rFonts w:ascii="Times New Roman" w:hAnsi="Times New Roman"/>
          <w:sz w:val="28"/>
          <w:szCs w:val="28"/>
        </w:rPr>
        <w:tab/>
      </w:r>
      <w:r w:rsidR="005060FB" w:rsidRPr="00FB7CBA">
        <w:rPr>
          <w:rFonts w:ascii="Times New Roman" w:hAnsi="Times New Roman"/>
          <w:sz w:val="28"/>
          <w:szCs w:val="28"/>
        </w:rPr>
        <w:tab/>
      </w:r>
      <w:r w:rsidR="005060FB" w:rsidRPr="00FB7CBA">
        <w:rPr>
          <w:rFonts w:ascii="Times New Roman" w:hAnsi="Times New Roman"/>
          <w:sz w:val="28"/>
          <w:szCs w:val="28"/>
        </w:rPr>
        <w:tab/>
        <w:t xml:space="preserve"> </w:t>
      </w:r>
      <w:r w:rsidR="0098451A" w:rsidRPr="00FB7CBA">
        <w:rPr>
          <w:rFonts w:ascii="Times New Roman" w:hAnsi="Times New Roman"/>
          <w:sz w:val="28"/>
          <w:szCs w:val="28"/>
        </w:rPr>
        <w:t xml:space="preserve">    </w:t>
      </w:r>
      <w:r w:rsidR="00E20ED7" w:rsidRPr="00FB7CBA">
        <w:rPr>
          <w:rFonts w:ascii="Times New Roman" w:hAnsi="Times New Roman"/>
          <w:sz w:val="28"/>
          <w:szCs w:val="28"/>
        </w:rPr>
        <w:t xml:space="preserve">      </w:t>
      </w:r>
      <w:r w:rsidR="007C255D" w:rsidRPr="00FB7CBA">
        <w:rPr>
          <w:rFonts w:ascii="Times New Roman" w:hAnsi="Times New Roman"/>
          <w:sz w:val="28"/>
          <w:szCs w:val="28"/>
        </w:rPr>
        <w:t xml:space="preserve">                             </w:t>
      </w:r>
      <w:r w:rsidR="00E20ED7" w:rsidRPr="00FB7CBA">
        <w:rPr>
          <w:rFonts w:ascii="Times New Roman" w:hAnsi="Times New Roman"/>
          <w:sz w:val="28"/>
          <w:szCs w:val="28"/>
        </w:rPr>
        <w:t xml:space="preserve">   </w:t>
      </w:r>
      <w:r w:rsidRPr="00FB7CBA">
        <w:rPr>
          <w:rFonts w:ascii="Times New Roman" w:hAnsi="Times New Roman"/>
          <w:sz w:val="28"/>
          <w:szCs w:val="28"/>
        </w:rPr>
        <w:t xml:space="preserve">К.Р.Минулин </w:t>
      </w:r>
    </w:p>
    <w:p w:rsidR="00425696" w:rsidRPr="00FB7CBA" w:rsidRDefault="00425696"/>
    <w:sectPr w:rsidR="00425696" w:rsidRPr="00FB7CBA" w:rsidSect="00FD632D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6D" w:rsidRDefault="0039586D">
      <w:r>
        <w:separator/>
      </w:r>
    </w:p>
  </w:endnote>
  <w:endnote w:type="continuationSeparator" w:id="0">
    <w:p w:rsidR="0039586D" w:rsidRDefault="0039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6D" w:rsidRDefault="0039586D">
      <w:r>
        <w:separator/>
      </w:r>
    </w:p>
  </w:footnote>
  <w:footnote w:type="continuationSeparator" w:id="0">
    <w:p w:rsidR="0039586D" w:rsidRDefault="0039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CC" w:rsidRPr="00F3368C" w:rsidRDefault="00D544CC" w:rsidP="00596B72">
    <w:pPr>
      <w:pStyle w:val="a7"/>
      <w:jc w:val="center"/>
      <w:rPr>
        <w:sz w:val="26"/>
        <w:szCs w:val="26"/>
      </w:rPr>
    </w:pPr>
    <w:r w:rsidRPr="00F3368C">
      <w:rPr>
        <w:sz w:val="26"/>
        <w:szCs w:val="26"/>
      </w:rPr>
      <w:fldChar w:fldCharType="begin"/>
    </w:r>
    <w:r w:rsidRPr="00F3368C">
      <w:rPr>
        <w:sz w:val="26"/>
        <w:szCs w:val="26"/>
      </w:rPr>
      <w:instrText>PAGE   \* MERGEFORMAT</w:instrText>
    </w:r>
    <w:r w:rsidRPr="00F3368C">
      <w:rPr>
        <w:sz w:val="26"/>
        <w:szCs w:val="26"/>
      </w:rPr>
      <w:fldChar w:fldCharType="separate"/>
    </w:r>
    <w:r w:rsidR="00FB7CBA" w:rsidRPr="00FB7CBA">
      <w:rPr>
        <w:noProof/>
        <w:sz w:val="26"/>
        <w:szCs w:val="26"/>
        <w:lang w:val="ru-RU"/>
      </w:rPr>
      <w:t>18</w:t>
    </w:r>
    <w:r w:rsidRPr="00F3368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19.5pt;visibility:visible" o:bullet="t">
        <v:imagedata r:id="rId1" o:title=""/>
      </v:shape>
    </w:pict>
  </w:numPicBullet>
  <w:abstractNum w:abstractNumId="0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621C"/>
    <w:rsid w:val="00007336"/>
    <w:rsid w:val="00007AB7"/>
    <w:rsid w:val="00021FB8"/>
    <w:rsid w:val="00023A38"/>
    <w:rsid w:val="00033774"/>
    <w:rsid w:val="00036BF4"/>
    <w:rsid w:val="00041BE0"/>
    <w:rsid w:val="000424AD"/>
    <w:rsid w:val="00043A33"/>
    <w:rsid w:val="0004459F"/>
    <w:rsid w:val="000447EB"/>
    <w:rsid w:val="000550CB"/>
    <w:rsid w:val="0006480D"/>
    <w:rsid w:val="00066FCF"/>
    <w:rsid w:val="000751C7"/>
    <w:rsid w:val="000877E8"/>
    <w:rsid w:val="000935EE"/>
    <w:rsid w:val="000A2F01"/>
    <w:rsid w:val="000A3E8F"/>
    <w:rsid w:val="000B1C41"/>
    <w:rsid w:val="000B35B6"/>
    <w:rsid w:val="000C6CEB"/>
    <w:rsid w:val="000C7222"/>
    <w:rsid w:val="000E4853"/>
    <w:rsid w:val="000E7FBC"/>
    <w:rsid w:val="00113E0B"/>
    <w:rsid w:val="0012049E"/>
    <w:rsid w:val="00121890"/>
    <w:rsid w:val="00124AAE"/>
    <w:rsid w:val="00127254"/>
    <w:rsid w:val="00127EDF"/>
    <w:rsid w:val="0015429A"/>
    <w:rsid w:val="001838D1"/>
    <w:rsid w:val="001958B4"/>
    <w:rsid w:val="001A00FB"/>
    <w:rsid w:val="001A3BD2"/>
    <w:rsid w:val="001B0877"/>
    <w:rsid w:val="001D19C3"/>
    <w:rsid w:val="001D4A3A"/>
    <w:rsid w:val="001F49A0"/>
    <w:rsid w:val="00204599"/>
    <w:rsid w:val="00206D22"/>
    <w:rsid w:val="00220228"/>
    <w:rsid w:val="00220AA7"/>
    <w:rsid w:val="00225210"/>
    <w:rsid w:val="00250731"/>
    <w:rsid w:val="002638FA"/>
    <w:rsid w:val="002663CF"/>
    <w:rsid w:val="002710BA"/>
    <w:rsid w:val="00272492"/>
    <w:rsid w:val="00274CC1"/>
    <w:rsid w:val="002A03B8"/>
    <w:rsid w:val="002B1649"/>
    <w:rsid w:val="002C10DB"/>
    <w:rsid w:val="002C302A"/>
    <w:rsid w:val="002C5943"/>
    <w:rsid w:val="002C6D90"/>
    <w:rsid w:val="002D79B9"/>
    <w:rsid w:val="002E3782"/>
    <w:rsid w:val="002E3F26"/>
    <w:rsid w:val="002F60EC"/>
    <w:rsid w:val="002F7A28"/>
    <w:rsid w:val="00310595"/>
    <w:rsid w:val="003118CA"/>
    <w:rsid w:val="0031225D"/>
    <w:rsid w:val="0032115F"/>
    <w:rsid w:val="003274AE"/>
    <w:rsid w:val="003342B0"/>
    <w:rsid w:val="00334552"/>
    <w:rsid w:val="00335076"/>
    <w:rsid w:val="00361559"/>
    <w:rsid w:val="0036177E"/>
    <w:rsid w:val="0037412D"/>
    <w:rsid w:val="00383B27"/>
    <w:rsid w:val="00386FD4"/>
    <w:rsid w:val="0039394B"/>
    <w:rsid w:val="0039586D"/>
    <w:rsid w:val="00397ECA"/>
    <w:rsid w:val="003A1721"/>
    <w:rsid w:val="003A3867"/>
    <w:rsid w:val="003B4B3D"/>
    <w:rsid w:val="003C676D"/>
    <w:rsid w:val="003D443F"/>
    <w:rsid w:val="003D7156"/>
    <w:rsid w:val="003E6BE7"/>
    <w:rsid w:val="003E6EDD"/>
    <w:rsid w:val="003F708B"/>
    <w:rsid w:val="00425696"/>
    <w:rsid w:val="00430808"/>
    <w:rsid w:val="00434821"/>
    <w:rsid w:val="0043754F"/>
    <w:rsid w:val="004427BE"/>
    <w:rsid w:val="00445B56"/>
    <w:rsid w:val="004735EA"/>
    <w:rsid w:val="00481925"/>
    <w:rsid w:val="00483992"/>
    <w:rsid w:val="00484DE3"/>
    <w:rsid w:val="004902A8"/>
    <w:rsid w:val="00493141"/>
    <w:rsid w:val="004A03D4"/>
    <w:rsid w:val="004A064E"/>
    <w:rsid w:val="004A5954"/>
    <w:rsid w:val="004B5AEB"/>
    <w:rsid w:val="004B61DE"/>
    <w:rsid w:val="004D1B12"/>
    <w:rsid w:val="004D4D11"/>
    <w:rsid w:val="004D4FDC"/>
    <w:rsid w:val="004E4AFD"/>
    <w:rsid w:val="004F06E5"/>
    <w:rsid w:val="004F262F"/>
    <w:rsid w:val="004F44A9"/>
    <w:rsid w:val="00500A12"/>
    <w:rsid w:val="00505771"/>
    <w:rsid w:val="005060FB"/>
    <w:rsid w:val="00510901"/>
    <w:rsid w:val="00514404"/>
    <w:rsid w:val="00515E37"/>
    <w:rsid w:val="005534CC"/>
    <w:rsid w:val="005542C0"/>
    <w:rsid w:val="00564783"/>
    <w:rsid w:val="005713F6"/>
    <w:rsid w:val="00583320"/>
    <w:rsid w:val="00596B72"/>
    <w:rsid w:val="005A182D"/>
    <w:rsid w:val="005D1A29"/>
    <w:rsid w:val="005D5E69"/>
    <w:rsid w:val="005E1B6F"/>
    <w:rsid w:val="005E32E7"/>
    <w:rsid w:val="005E4CAB"/>
    <w:rsid w:val="005F4309"/>
    <w:rsid w:val="00601BEE"/>
    <w:rsid w:val="00624D76"/>
    <w:rsid w:val="00630C29"/>
    <w:rsid w:val="0063777B"/>
    <w:rsid w:val="006456E3"/>
    <w:rsid w:val="0065634E"/>
    <w:rsid w:val="00661196"/>
    <w:rsid w:val="00663C35"/>
    <w:rsid w:val="00670230"/>
    <w:rsid w:val="00672663"/>
    <w:rsid w:val="0067748D"/>
    <w:rsid w:val="006817FB"/>
    <w:rsid w:val="006860F9"/>
    <w:rsid w:val="00686841"/>
    <w:rsid w:val="0069082B"/>
    <w:rsid w:val="00696C66"/>
    <w:rsid w:val="006A6615"/>
    <w:rsid w:val="006A66F6"/>
    <w:rsid w:val="006A7117"/>
    <w:rsid w:val="006B5180"/>
    <w:rsid w:val="006C1195"/>
    <w:rsid w:val="006D379F"/>
    <w:rsid w:val="006D6F6B"/>
    <w:rsid w:val="006D7CED"/>
    <w:rsid w:val="006E1812"/>
    <w:rsid w:val="006F06CE"/>
    <w:rsid w:val="006F3C4A"/>
    <w:rsid w:val="006F5B5C"/>
    <w:rsid w:val="00706956"/>
    <w:rsid w:val="00707F6F"/>
    <w:rsid w:val="00710943"/>
    <w:rsid w:val="00721C66"/>
    <w:rsid w:val="007220A6"/>
    <w:rsid w:val="00736AA9"/>
    <w:rsid w:val="00747807"/>
    <w:rsid w:val="0076033E"/>
    <w:rsid w:val="00770B15"/>
    <w:rsid w:val="0077234A"/>
    <w:rsid w:val="007741AB"/>
    <w:rsid w:val="00775769"/>
    <w:rsid w:val="00785393"/>
    <w:rsid w:val="00793AAB"/>
    <w:rsid w:val="00795FB8"/>
    <w:rsid w:val="007B5385"/>
    <w:rsid w:val="007C011D"/>
    <w:rsid w:val="007C1124"/>
    <w:rsid w:val="007C255D"/>
    <w:rsid w:val="007C6708"/>
    <w:rsid w:val="007C7690"/>
    <w:rsid w:val="007D4BB7"/>
    <w:rsid w:val="007F3EB2"/>
    <w:rsid w:val="007F5794"/>
    <w:rsid w:val="0080034A"/>
    <w:rsid w:val="00802CA0"/>
    <w:rsid w:val="00813CF6"/>
    <w:rsid w:val="00824E1C"/>
    <w:rsid w:val="00826326"/>
    <w:rsid w:val="00834A16"/>
    <w:rsid w:val="00843746"/>
    <w:rsid w:val="00845043"/>
    <w:rsid w:val="008551CD"/>
    <w:rsid w:val="00856E29"/>
    <w:rsid w:val="00862165"/>
    <w:rsid w:val="00891F9A"/>
    <w:rsid w:val="008955BA"/>
    <w:rsid w:val="008A3C16"/>
    <w:rsid w:val="008A60E9"/>
    <w:rsid w:val="008B230F"/>
    <w:rsid w:val="008C03E7"/>
    <w:rsid w:val="008D1612"/>
    <w:rsid w:val="008E72AC"/>
    <w:rsid w:val="008F7183"/>
    <w:rsid w:val="00900C91"/>
    <w:rsid w:val="00901BF5"/>
    <w:rsid w:val="0090721C"/>
    <w:rsid w:val="00914254"/>
    <w:rsid w:val="00920A15"/>
    <w:rsid w:val="009322B4"/>
    <w:rsid w:val="009479EC"/>
    <w:rsid w:val="00962EFB"/>
    <w:rsid w:val="00976E45"/>
    <w:rsid w:val="0098451A"/>
    <w:rsid w:val="0099001B"/>
    <w:rsid w:val="00992DB8"/>
    <w:rsid w:val="00994F14"/>
    <w:rsid w:val="009A6B3A"/>
    <w:rsid w:val="009B142B"/>
    <w:rsid w:val="009B2C80"/>
    <w:rsid w:val="009B754B"/>
    <w:rsid w:val="009B7E17"/>
    <w:rsid w:val="009C42E1"/>
    <w:rsid w:val="009C4B25"/>
    <w:rsid w:val="009D2CEA"/>
    <w:rsid w:val="009D7CFE"/>
    <w:rsid w:val="009E1078"/>
    <w:rsid w:val="009E1AB2"/>
    <w:rsid w:val="009E41D9"/>
    <w:rsid w:val="00A02C12"/>
    <w:rsid w:val="00A45EA5"/>
    <w:rsid w:val="00A46DE2"/>
    <w:rsid w:val="00A54958"/>
    <w:rsid w:val="00A550BE"/>
    <w:rsid w:val="00A623D9"/>
    <w:rsid w:val="00A6722C"/>
    <w:rsid w:val="00A73759"/>
    <w:rsid w:val="00A73C79"/>
    <w:rsid w:val="00A7676C"/>
    <w:rsid w:val="00A819D8"/>
    <w:rsid w:val="00AB3DFE"/>
    <w:rsid w:val="00AD5ABB"/>
    <w:rsid w:val="00AE75D6"/>
    <w:rsid w:val="00AF3250"/>
    <w:rsid w:val="00AF650B"/>
    <w:rsid w:val="00B056FF"/>
    <w:rsid w:val="00B05A12"/>
    <w:rsid w:val="00B05AF9"/>
    <w:rsid w:val="00B13704"/>
    <w:rsid w:val="00B1613E"/>
    <w:rsid w:val="00B21879"/>
    <w:rsid w:val="00B314E3"/>
    <w:rsid w:val="00B35A3F"/>
    <w:rsid w:val="00B45809"/>
    <w:rsid w:val="00B5034E"/>
    <w:rsid w:val="00B512B2"/>
    <w:rsid w:val="00B62C17"/>
    <w:rsid w:val="00B77F74"/>
    <w:rsid w:val="00B818BE"/>
    <w:rsid w:val="00B83CCD"/>
    <w:rsid w:val="00B8472C"/>
    <w:rsid w:val="00B8551A"/>
    <w:rsid w:val="00B87B3E"/>
    <w:rsid w:val="00B9137E"/>
    <w:rsid w:val="00B9164E"/>
    <w:rsid w:val="00B91AB3"/>
    <w:rsid w:val="00B92162"/>
    <w:rsid w:val="00B96074"/>
    <w:rsid w:val="00B96319"/>
    <w:rsid w:val="00BA45C9"/>
    <w:rsid w:val="00BA69A5"/>
    <w:rsid w:val="00BB5425"/>
    <w:rsid w:val="00BF2F7B"/>
    <w:rsid w:val="00C03125"/>
    <w:rsid w:val="00C05FC2"/>
    <w:rsid w:val="00C23018"/>
    <w:rsid w:val="00C26604"/>
    <w:rsid w:val="00C334C8"/>
    <w:rsid w:val="00C33F33"/>
    <w:rsid w:val="00C36635"/>
    <w:rsid w:val="00C36E88"/>
    <w:rsid w:val="00C3748C"/>
    <w:rsid w:val="00C37ADE"/>
    <w:rsid w:val="00C41A1B"/>
    <w:rsid w:val="00C42E3A"/>
    <w:rsid w:val="00C54CBC"/>
    <w:rsid w:val="00C70785"/>
    <w:rsid w:val="00C83DBE"/>
    <w:rsid w:val="00C84691"/>
    <w:rsid w:val="00C95158"/>
    <w:rsid w:val="00CA1A1B"/>
    <w:rsid w:val="00CB05BF"/>
    <w:rsid w:val="00CB1F92"/>
    <w:rsid w:val="00CB278C"/>
    <w:rsid w:val="00CC7832"/>
    <w:rsid w:val="00CC7A12"/>
    <w:rsid w:val="00CE7283"/>
    <w:rsid w:val="00CF1380"/>
    <w:rsid w:val="00CF21FB"/>
    <w:rsid w:val="00CF770D"/>
    <w:rsid w:val="00D15D5F"/>
    <w:rsid w:val="00D21DF4"/>
    <w:rsid w:val="00D2391C"/>
    <w:rsid w:val="00D23D7A"/>
    <w:rsid w:val="00D24BBB"/>
    <w:rsid w:val="00D2748C"/>
    <w:rsid w:val="00D41D62"/>
    <w:rsid w:val="00D536E6"/>
    <w:rsid w:val="00D544CC"/>
    <w:rsid w:val="00D809C5"/>
    <w:rsid w:val="00D85854"/>
    <w:rsid w:val="00D90556"/>
    <w:rsid w:val="00D960BD"/>
    <w:rsid w:val="00DA6A79"/>
    <w:rsid w:val="00DB0433"/>
    <w:rsid w:val="00DB06B4"/>
    <w:rsid w:val="00DB335F"/>
    <w:rsid w:val="00DB3D71"/>
    <w:rsid w:val="00DB598C"/>
    <w:rsid w:val="00DD48B9"/>
    <w:rsid w:val="00DD4B39"/>
    <w:rsid w:val="00E01DF8"/>
    <w:rsid w:val="00E03B40"/>
    <w:rsid w:val="00E11C49"/>
    <w:rsid w:val="00E139B8"/>
    <w:rsid w:val="00E20ED7"/>
    <w:rsid w:val="00E24181"/>
    <w:rsid w:val="00E25686"/>
    <w:rsid w:val="00E2617E"/>
    <w:rsid w:val="00E27293"/>
    <w:rsid w:val="00E41871"/>
    <w:rsid w:val="00E50BB1"/>
    <w:rsid w:val="00E52136"/>
    <w:rsid w:val="00E5583A"/>
    <w:rsid w:val="00E61D16"/>
    <w:rsid w:val="00E64092"/>
    <w:rsid w:val="00E67D65"/>
    <w:rsid w:val="00E73BBB"/>
    <w:rsid w:val="00EB1F32"/>
    <w:rsid w:val="00EB21E2"/>
    <w:rsid w:val="00EB6CD2"/>
    <w:rsid w:val="00EC12A5"/>
    <w:rsid w:val="00EC1DCA"/>
    <w:rsid w:val="00EC632B"/>
    <w:rsid w:val="00ED4251"/>
    <w:rsid w:val="00EF0090"/>
    <w:rsid w:val="00EF0DE3"/>
    <w:rsid w:val="00EF33AB"/>
    <w:rsid w:val="00EF60D1"/>
    <w:rsid w:val="00F0351F"/>
    <w:rsid w:val="00F05844"/>
    <w:rsid w:val="00F10181"/>
    <w:rsid w:val="00F12319"/>
    <w:rsid w:val="00F27E0E"/>
    <w:rsid w:val="00F37C24"/>
    <w:rsid w:val="00F41751"/>
    <w:rsid w:val="00F44FBC"/>
    <w:rsid w:val="00F54439"/>
    <w:rsid w:val="00F544F4"/>
    <w:rsid w:val="00F77742"/>
    <w:rsid w:val="00F7792C"/>
    <w:rsid w:val="00F83807"/>
    <w:rsid w:val="00F87CB5"/>
    <w:rsid w:val="00FA6D8D"/>
    <w:rsid w:val="00FB33C0"/>
    <w:rsid w:val="00FB552A"/>
    <w:rsid w:val="00FB7612"/>
    <w:rsid w:val="00FB7CBA"/>
    <w:rsid w:val="00FC6C26"/>
    <w:rsid w:val="00FD51C4"/>
    <w:rsid w:val="00FD632D"/>
    <w:rsid w:val="00FE2BB6"/>
    <w:rsid w:val="00FF297C"/>
    <w:rsid w:val="00FF49A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466B31-8407-4F0B-9513-7C48622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37FB-33D6-4BD4-8AB4-EC32D2D1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4520</Words>
  <Characters>25769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Сухинина О.М.</cp:lastModifiedBy>
  <cp:revision>2</cp:revision>
  <cp:lastPrinted>2020-10-29T05:26:00Z</cp:lastPrinted>
  <dcterms:created xsi:type="dcterms:W3CDTF">2020-11-03T04:25:00Z</dcterms:created>
  <dcterms:modified xsi:type="dcterms:W3CDTF">2020-11-03T04:25:00Z</dcterms:modified>
</cp:coreProperties>
</file>